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3846" w14:textId="77777777" w:rsidR="00403685" w:rsidRDefault="008B3351" w:rsidP="009D7816">
      <w:pPr>
        <w:pStyle w:val="Heading1"/>
      </w:pPr>
      <w:bookmarkStart w:id="0" w:name="_Hlk119339570"/>
      <w:r>
        <w:t>Template: annual statement on research integrity</w:t>
      </w:r>
    </w:p>
    <w:p w14:paraId="4D8AA275" w14:textId="77777777" w:rsidR="00497D47" w:rsidRPr="00497D47" w:rsidRDefault="00497D47" w:rsidP="009D7816">
      <w:pPr>
        <w:spacing w:after="360"/>
      </w:pPr>
      <w:r w:rsidRPr="00497D47">
        <w:t>If you have any questions about this template, please contact:</w:t>
      </w:r>
      <w:r w:rsidR="00FD3845">
        <w:t xml:space="preserve"> </w:t>
      </w:r>
      <w:r w:rsidR="00FD3845" w:rsidRPr="00FD3845">
        <w:t>riconcordat@ukcori.org</w:t>
      </w:r>
      <w:r w:rsidRPr="00497D47">
        <w:t>.</w:t>
      </w:r>
      <w:r>
        <w:t xml:space="preserve"> </w:t>
      </w:r>
    </w:p>
    <w:p w14:paraId="5A8731DA" w14:textId="77777777" w:rsidR="00F43A00" w:rsidRDefault="00F43A00" w:rsidP="009D7816">
      <w:pPr>
        <w:pStyle w:val="Heading2"/>
      </w:pPr>
      <w:bookmarkStart w:id="1" w:name="_Hlk119339757"/>
      <w:r>
        <w:t>Section 1: Key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4134"/>
      </w:tblGrid>
      <w:tr w:rsidR="004F75A0" w:rsidRPr="000848B5" w14:paraId="50C24CEE" w14:textId="77777777" w:rsidTr="000848B5">
        <w:trPr>
          <w:trHeight w:val="437"/>
        </w:trPr>
        <w:tc>
          <w:tcPr>
            <w:tcW w:w="4134" w:type="dxa"/>
            <w:vAlign w:val="center"/>
          </w:tcPr>
          <w:p w14:paraId="0F905FC0" w14:textId="77777777" w:rsidR="004F75A0" w:rsidRPr="000848B5" w:rsidRDefault="004F75A0" w:rsidP="000848B5">
            <w:pPr>
              <w:pStyle w:val="BodyText"/>
              <w:spacing w:before="240" w:after="360" w:line="240" w:lineRule="exact"/>
              <w:rPr>
                <w:b/>
                <w:bCs/>
              </w:rPr>
            </w:pPr>
            <w:r w:rsidRPr="000848B5">
              <w:rPr>
                <w:rStyle w:val="HighlightBold"/>
              </w:rPr>
              <w:t>Question</w:t>
            </w:r>
          </w:p>
        </w:tc>
        <w:tc>
          <w:tcPr>
            <w:tcW w:w="4134" w:type="dxa"/>
            <w:vAlign w:val="center"/>
          </w:tcPr>
          <w:p w14:paraId="30B5FD47" w14:textId="77777777" w:rsidR="004F75A0" w:rsidRPr="000848B5" w:rsidRDefault="004F75A0" w:rsidP="000848B5">
            <w:pPr>
              <w:pStyle w:val="BodyText"/>
              <w:spacing w:before="240" w:after="360" w:line="240" w:lineRule="exact"/>
              <w:rPr>
                <w:rStyle w:val="HighlightBold"/>
              </w:rPr>
            </w:pPr>
            <w:r w:rsidRPr="000848B5">
              <w:rPr>
                <w:rStyle w:val="HighlightBold"/>
              </w:rPr>
              <w:t>Response</w:t>
            </w:r>
          </w:p>
        </w:tc>
      </w:tr>
      <w:tr w:rsidR="004F75A0" w:rsidRPr="000848B5" w14:paraId="0E6E5738" w14:textId="77777777" w:rsidTr="000848B5">
        <w:trPr>
          <w:trHeight w:val="684"/>
        </w:trPr>
        <w:tc>
          <w:tcPr>
            <w:tcW w:w="4134" w:type="dxa"/>
            <w:vAlign w:val="center"/>
          </w:tcPr>
          <w:p w14:paraId="490E32E2" w14:textId="77777777" w:rsidR="004F75A0" w:rsidRPr="000848B5" w:rsidRDefault="004F75A0" w:rsidP="000848B5">
            <w:pPr>
              <w:pStyle w:val="BodyText"/>
              <w:spacing w:before="240" w:after="360" w:line="240" w:lineRule="exact"/>
              <w:rPr>
                <w:b/>
                <w:bCs/>
              </w:rPr>
            </w:pPr>
            <w:r w:rsidRPr="000848B5">
              <w:rPr>
                <w:rStyle w:val="HighlightBold"/>
              </w:rPr>
              <w:t>1A. Name of organisation</w:t>
            </w:r>
          </w:p>
        </w:tc>
        <w:tc>
          <w:tcPr>
            <w:tcW w:w="4134" w:type="dxa"/>
            <w:vAlign w:val="center"/>
          </w:tcPr>
          <w:p w14:paraId="40C2DB92" w14:textId="77777777" w:rsidR="004F75A0" w:rsidRPr="000848B5" w:rsidRDefault="004F75A0" w:rsidP="000848B5">
            <w:pPr>
              <w:pStyle w:val="BodyText"/>
              <w:spacing w:before="240" w:after="360" w:line="240" w:lineRule="exact"/>
            </w:pPr>
          </w:p>
        </w:tc>
      </w:tr>
      <w:tr w:rsidR="004F75A0" w:rsidRPr="000848B5" w14:paraId="288DE612" w14:textId="77777777" w:rsidTr="000848B5">
        <w:trPr>
          <w:trHeight w:val="991"/>
        </w:trPr>
        <w:tc>
          <w:tcPr>
            <w:tcW w:w="4134" w:type="dxa"/>
            <w:vAlign w:val="center"/>
          </w:tcPr>
          <w:p w14:paraId="3A14B764" w14:textId="77777777" w:rsidR="004F75A0" w:rsidRPr="000848B5" w:rsidRDefault="004F75A0" w:rsidP="000848B5">
            <w:pPr>
              <w:pStyle w:val="BodyText"/>
              <w:spacing w:before="240" w:after="360" w:line="240" w:lineRule="exact"/>
              <w:rPr>
                <w:rStyle w:val="HighlightBold"/>
              </w:rPr>
            </w:pPr>
            <w:r w:rsidRPr="000848B5">
              <w:rPr>
                <w:rStyle w:val="HighlightBold"/>
              </w:rPr>
              <w:t xml:space="preserve">1B. Type of organisation: </w:t>
            </w:r>
          </w:p>
          <w:p w14:paraId="47CC4C12" w14:textId="77777777" w:rsidR="004F75A0" w:rsidRPr="000848B5" w:rsidRDefault="004F75A0" w:rsidP="000848B5">
            <w:pPr>
              <w:pStyle w:val="BodyText"/>
              <w:spacing w:before="240" w:after="360" w:line="240" w:lineRule="exact"/>
              <w:rPr>
                <w:b/>
                <w:bCs/>
              </w:rPr>
            </w:pPr>
            <w:r w:rsidRPr="000848B5">
              <w:rPr>
                <w:rStyle w:val="HighlightBold"/>
              </w:rPr>
              <w:t>higher education institution/industry/independent research performing organisation/other (please state)</w:t>
            </w:r>
          </w:p>
        </w:tc>
        <w:tc>
          <w:tcPr>
            <w:tcW w:w="4134" w:type="dxa"/>
            <w:vAlign w:val="center"/>
          </w:tcPr>
          <w:p w14:paraId="038F3917" w14:textId="77777777" w:rsidR="004F75A0" w:rsidRPr="000848B5" w:rsidRDefault="004F75A0" w:rsidP="000848B5">
            <w:pPr>
              <w:pStyle w:val="BodyText"/>
              <w:spacing w:before="240" w:after="360" w:line="240" w:lineRule="exact"/>
            </w:pPr>
          </w:p>
        </w:tc>
      </w:tr>
      <w:tr w:rsidR="004F75A0" w:rsidRPr="000848B5" w14:paraId="3C2EE82D" w14:textId="77777777" w:rsidTr="000848B5">
        <w:trPr>
          <w:trHeight w:val="694"/>
        </w:trPr>
        <w:tc>
          <w:tcPr>
            <w:tcW w:w="4134" w:type="dxa"/>
            <w:vAlign w:val="center"/>
          </w:tcPr>
          <w:p w14:paraId="66C01BA6" w14:textId="77777777" w:rsidR="004F75A0" w:rsidRPr="000848B5" w:rsidRDefault="004F75A0" w:rsidP="000848B5">
            <w:pPr>
              <w:pStyle w:val="BodyText"/>
              <w:spacing w:before="240" w:after="360" w:line="240" w:lineRule="exact"/>
              <w:rPr>
                <w:b/>
                <w:bCs/>
              </w:rPr>
            </w:pPr>
            <w:r w:rsidRPr="000848B5">
              <w:rPr>
                <w:rStyle w:val="HighlightBold"/>
              </w:rPr>
              <w:t>1C. Date statement approved by governing body (DD/MM/YY)</w:t>
            </w:r>
          </w:p>
        </w:tc>
        <w:tc>
          <w:tcPr>
            <w:tcW w:w="4134" w:type="dxa"/>
            <w:vAlign w:val="center"/>
          </w:tcPr>
          <w:p w14:paraId="72F1AAB5" w14:textId="77777777" w:rsidR="004F75A0" w:rsidRPr="000848B5" w:rsidRDefault="004F75A0" w:rsidP="000848B5">
            <w:pPr>
              <w:pStyle w:val="BodyText"/>
              <w:spacing w:before="240" w:after="360" w:line="240" w:lineRule="exact"/>
            </w:pPr>
          </w:p>
        </w:tc>
      </w:tr>
      <w:tr w:rsidR="004F75A0" w:rsidRPr="000848B5" w14:paraId="4AD8E225" w14:textId="77777777" w:rsidTr="000848B5">
        <w:trPr>
          <w:trHeight w:val="718"/>
        </w:trPr>
        <w:tc>
          <w:tcPr>
            <w:tcW w:w="4134" w:type="dxa"/>
            <w:vAlign w:val="center"/>
          </w:tcPr>
          <w:p w14:paraId="6E8DDB17" w14:textId="77777777" w:rsidR="004F75A0" w:rsidRPr="000848B5" w:rsidRDefault="004F75A0" w:rsidP="000848B5">
            <w:pPr>
              <w:pStyle w:val="BodyText"/>
              <w:spacing w:before="240" w:after="360" w:line="240" w:lineRule="exact"/>
              <w:rPr>
                <w:b/>
                <w:bCs/>
              </w:rPr>
            </w:pPr>
            <w:r w:rsidRPr="000848B5">
              <w:rPr>
                <w:rStyle w:val="HighlightBold"/>
              </w:rPr>
              <w:t>1D. Web address of organisation’s research integrity page (if applicable)</w:t>
            </w:r>
          </w:p>
        </w:tc>
        <w:tc>
          <w:tcPr>
            <w:tcW w:w="4134" w:type="dxa"/>
            <w:vAlign w:val="center"/>
          </w:tcPr>
          <w:p w14:paraId="531AEBE7" w14:textId="77777777" w:rsidR="004F75A0" w:rsidRPr="000848B5" w:rsidRDefault="004F75A0" w:rsidP="000848B5">
            <w:pPr>
              <w:pStyle w:val="BodyText"/>
              <w:spacing w:before="240" w:after="360" w:line="240" w:lineRule="exact"/>
            </w:pPr>
          </w:p>
        </w:tc>
      </w:tr>
      <w:tr w:rsidR="00B249CC" w:rsidRPr="000848B5" w14:paraId="43669C49" w14:textId="77777777" w:rsidTr="000848B5">
        <w:trPr>
          <w:trHeight w:val="558"/>
        </w:trPr>
        <w:tc>
          <w:tcPr>
            <w:tcW w:w="4134" w:type="dxa"/>
            <w:vMerge w:val="restart"/>
            <w:vAlign w:val="center"/>
          </w:tcPr>
          <w:p w14:paraId="7D688E7D" w14:textId="77777777" w:rsidR="00B249CC" w:rsidRPr="000848B5" w:rsidRDefault="00B249CC" w:rsidP="000848B5">
            <w:pPr>
              <w:pStyle w:val="BodyText"/>
              <w:spacing w:before="240" w:after="360" w:line="240" w:lineRule="exact"/>
              <w:rPr>
                <w:b/>
                <w:bCs/>
              </w:rPr>
            </w:pPr>
            <w:r w:rsidRPr="000848B5">
              <w:rPr>
                <w:rStyle w:val="HighlightBold"/>
              </w:rPr>
              <w:t>1E. Named senior member of staff to oversee research integrity</w:t>
            </w:r>
          </w:p>
        </w:tc>
        <w:tc>
          <w:tcPr>
            <w:tcW w:w="4134" w:type="dxa"/>
            <w:vAlign w:val="center"/>
          </w:tcPr>
          <w:p w14:paraId="2F2F4494" w14:textId="77777777" w:rsidR="00B249CC" w:rsidRPr="000848B5" w:rsidRDefault="00B249CC" w:rsidP="000848B5">
            <w:pPr>
              <w:pStyle w:val="BodyText"/>
              <w:spacing w:before="240" w:after="360" w:line="240" w:lineRule="exact"/>
              <w:rPr>
                <w:i/>
                <w:iCs/>
              </w:rPr>
            </w:pPr>
            <w:r w:rsidRPr="000848B5">
              <w:t>Name:</w:t>
            </w:r>
          </w:p>
        </w:tc>
      </w:tr>
      <w:tr w:rsidR="00B249CC" w:rsidRPr="000848B5" w14:paraId="6BE608DE" w14:textId="77777777" w:rsidTr="000848B5">
        <w:trPr>
          <w:trHeight w:val="538"/>
        </w:trPr>
        <w:tc>
          <w:tcPr>
            <w:tcW w:w="4134" w:type="dxa"/>
            <w:vMerge/>
            <w:vAlign w:val="center"/>
          </w:tcPr>
          <w:p w14:paraId="5286710A" w14:textId="77777777" w:rsidR="00B249CC" w:rsidRPr="000848B5" w:rsidRDefault="00B249CC" w:rsidP="000848B5">
            <w:pPr>
              <w:pStyle w:val="BodyText"/>
              <w:spacing w:before="240" w:after="360" w:line="240" w:lineRule="exact"/>
              <w:rPr>
                <w:b/>
                <w:bCs/>
              </w:rPr>
            </w:pPr>
          </w:p>
        </w:tc>
        <w:tc>
          <w:tcPr>
            <w:tcW w:w="4134" w:type="dxa"/>
            <w:vAlign w:val="center"/>
          </w:tcPr>
          <w:p w14:paraId="0AAB6248" w14:textId="77777777" w:rsidR="00B249CC" w:rsidRPr="000848B5" w:rsidRDefault="00B249CC" w:rsidP="000848B5">
            <w:pPr>
              <w:pStyle w:val="BodyText"/>
              <w:spacing w:before="240" w:after="360" w:line="240" w:lineRule="exact"/>
              <w:rPr>
                <w:i/>
                <w:iCs/>
              </w:rPr>
            </w:pPr>
            <w:r w:rsidRPr="000848B5">
              <w:t>Email address:</w:t>
            </w:r>
          </w:p>
        </w:tc>
      </w:tr>
      <w:tr w:rsidR="00B249CC" w:rsidRPr="000848B5" w14:paraId="3CF169C4" w14:textId="77777777" w:rsidTr="000848B5">
        <w:trPr>
          <w:trHeight w:val="574"/>
        </w:trPr>
        <w:tc>
          <w:tcPr>
            <w:tcW w:w="4134" w:type="dxa"/>
            <w:vMerge w:val="restart"/>
            <w:vAlign w:val="center"/>
          </w:tcPr>
          <w:p w14:paraId="72EF2CFF" w14:textId="77777777" w:rsidR="00B249CC" w:rsidRPr="000848B5" w:rsidRDefault="00B249CC" w:rsidP="000848B5">
            <w:pPr>
              <w:pStyle w:val="BodyText"/>
              <w:spacing w:before="240" w:after="360" w:line="240" w:lineRule="exact"/>
              <w:rPr>
                <w:b/>
                <w:bCs/>
              </w:rPr>
            </w:pPr>
            <w:r w:rsidRPr="000848B5">
              <w:rPr>
                <w:rStyle w:val="HighlightBold"/>
              </w:rPr>
              <w:t>1F. Named member of staff who will act as a first point of contact for anyone wanting more information on matters of research integrity</w:t>
            </w:r>
          </w:p>
        </w:tc>
        <w:tc>
          <w:tcPr>
            <w:tcW w:w="4134" w:type="dxa"/>
            <w:vAlign w:val="center"/>
          </w:tcPr>
          <w:p w14:paraId="5C9E38AF" w14:textId="77777777" w:rsidR="00B249CC" w:rsidRPr="000848B5" w:rsidRDefault="00B249CC" w:rsidP="000848B5">
            <w:pPr>
              <w:pStyle w:val="BodyText"/>
              <w:spacing w:before="240" w:after="360" w:line="240" w:lineRule="exact"/>
              <w:rPr>
                <w:i/>
                <w:iCs/>
              </w:rPr>
            </w:pPr>
            <w:r w:rsidRPr="000848B5">
              <w:t>Name:</w:t>
            </w:r>
          </w:p>
        </w:tc>
      </w:tr>
      <w:tr w:rsidR="00B249CC" w:rsidRPr="000848B5" w14:paraId="5A9E4035" w14:textId="77777777" w:rsidTr="000848B5">
        <w:trPr>
          <w:trHeight w:val="554"/>
        </w:trPr>
        <w:tc>
          <w:tcPr>
            <w:tcW w:w="4134" w:type="dxa"/>
            <w:vMerge/>
            <w:vAlign w:val="center"/>
          </w:tcPr>
          <w:p w14:paraId="14735607" w14:textId="77777777" w:rsidR="00B249CC" w:rsidRPr="000848B5" w:rsidRDefault="00B249CC" w:rsidP="000848B5">
            <w:pPr>
              <w:pStyle w:val="BodyText"/>
              <w:spacing w:before="240" w:after="360" w:line="240" w:lineRule="exact"/>
            </w:pPr>
          </w:p>
        </w:tc>
        <w:tc>
          <w:tcPr>
            <w:tcW w:w="4134" w:type="dxa"/>
            <w:vAlign w:val="center"/>
          </w:tcPr>
          <w:p w14:paraId="27B80B82" w14:textId="77777777" w:rsidR="00B249CC" w:rsidRPr="000848B5" w:rsidRDefault="00B249CC" w:rsidP="000848B5">
            <w:pPr>
              <w:pStyle w:val="BodyText"/>
              <w:spacing w:before="240" w:after="360" w:line="240" w:lineRule="exact"/>
              <w:rPr>
                <w:i/>
                <w:iCs/>
              </w:rPr>
            </w:pPr>
            <w:r w:rsidRPr="000848B5">
              <w:t>Email address:</w:t>
            </w:r>
          </w:p>
        </w:tc>
      </w:tr>
    </w:tbl>
    <w:p w14:paraId="0412241F" w14:textId="77777777" w:rsidR="008724E6" w:rsidRDefault="008724E6" w:rsidP="009D7816">
      <w:pPr>
        <w:pStyle w:val="Heading2"/>
      </w:pPr>
      <w:r w:rsidRPr="008724E6">
        <w:lastRenderedPageBreak/>
        <w:t xml:space="preserve">Section </w:t>
      </w:r>
      <w:r>
        <w:t>2</w:t>
      </w:r>
      <w:r w:rsidRPr="008724E6">
        <w:t>: Promoting high standards of research integrity and positive research culture. Description of actions and activities undertaken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8"/>
      </w:tblGrid>
      <w:tr w:rsidR="008724E6" w:rsidRPr="000848B5" w14:paraId="19E3BB2D" w14:textId="77777777" w:rsidTr="000848B5">
        <w:tc>
          <w:tcPr>
            <w:tcW w:w="8268" w:type="dxa"/>
          </w:tcPr>
          <w:p w14:paraId="47007E32" w14:textId="77777777" w:rsidR="008724E6" w:rsidRPr="000848B5" w:rsidRDefault="00073C98" w:rsidP="000848B5">
            <w:pPr>
              <w:pStyle w:val="BodyText"/>
              <w:spacing w:after="360"/>
              <w:rPr>
                <w:rStyle w:val="HighlightBold"/>
              </w:rPr>
            </w:pPr>
            <w:r w:rsidRPr="000848B5">
              <w:rPr>
                <w:rStyle w:val="HighlightBold"/>
              </w:rPr>
              <w:t>2</w:t>
            </w:r>
            <w:r w:rsidR="008724E6" w:rsidRPr="000848B5">
              <w:rPr>
                <w:rStyle w:val="HighlightBold"/>
              </w:rPr>
              <w:t>A</w:t>
            </w:r>
            <w:r w:rsidR="009D7816" w:rsidRPr="000848B5">
              <w:rPr>
                <w:rStyle w:val="HighlightBold"/>
              </w:rPr>
              <w:t>.</w:t>
            </w:r>
            <w:r w:rsidR="008724E6" w:rsidRPr="000848B5">
              <w:rPr>
                <w:rStyle w:val="HighlightBold"/>
              </w:rPr>
              <w:t xml:space="preserve"> Description of current systems and culture</w:t>
            </w:r>
          </w:p>
          <w:p w14:paraId="78F62232" w14:textId="77777777" w:rsidR="008724E6" w:rsidRPr="000848B5" w:rsidRDefault="008724E6" w:rsidP="000848B5">
            <w:pPr>
              <w:pStyle w:val="BodyText"/>
              <w:spacing w:after="360"/>
            </w:pPr>
            <w:r w:rsidRPr="000848B5">
              <w:t xml:space="preserve">Please describe how the organisation maintains high standards of research integrity and promotes positive research culture. </w:t>
            </w:r>
            <w:r w:rsidR="006F5468" w:rsidRPr="000848B5">
              <w:t xml:space="preserve"> </w:t>
            </w:r>
            <w:r w:rsidRPr="000848B5">
              <w:t>It should include information on the support provided to researchers to understand standards, values and behaviours, such as training, support and guidance for researchers at different career stages/ disciplines.</w:t>
            </w:r>
            <w:r w:rsidR="006F5468" w:rsidRPr="000848B5">
              <w:t xml:space="preserve"> </w:t>
            </w:r>
            <w:r w:rsidRPr="000848B5">
              <w:t>You may find it helpful to consider the following broad headings:</w:t>
            </w:r>
          </w:p>
          <w:p w14:paraId="158AD6CC" w14:textId="77777777" w:rsidR="008724E6" w:rsidRPr="000848B5" w:rsidRDefault="008724E6" w:rsidP="000848B5">
            <w:pPr>
              <w:pStyle w:val="ListBullet"/>
              <w:spacing w:after="360"/>
              <w:ind w:left="284" w:hanging="284"/>
              <w:contextualSpacing/>
            </w:pPr>
            <w:r w:rsidRPr="000848B5">
              <w:t>Policies and systems</w:t>
            </w:r>
          </w:p>
          <w:p w14:paraId="0A5F02B1" w14:textId="77777777" w:rsidR="008724E6" w:rsidRPr="000848B5" w:rsidRDefault="008724E6" w:rsidP="000848B5">
            <w:pPr>
              <w:pStyle w:val="ListBullet"/>
              <w:spacing w:after="360"/>
              <w:ind w:left="284" w:hanging="284"/>
              <w:contextualSpacing/>
            </w:pPr>
            <w:r w:rsidRPr="000848B5">
              <w:t>Communications and engagement</w:t>
            </w:r>
          </w:p>
          <w:p w14:paraId="79F6E4B6" w14:textId="77777777" w:rsidR="008724E6" w:rsidRPr="000848B5" w:rsidRDefault="008724E6" w:rsidP="000848B5">
            <w:pPr>
              <w:pStyle w:val="ListBullet"/>
              <w:spacing w:after="360"/>
              <w:ind w:left="284" w:hanging="284"/>
              <w:contextualSpacing/>
            </w:pPr>
            <w:r w:rsidRPr="000848B5">
              <w:t>Culture, development and leadership</w:t>
            </w:r>
          </w:p>
          <w:p w14:paraId="0FB124F6" w14:textId="77777777" w:rsidR="008724E6" w:rsidRPr="000848B5" w:rsidRDefault="008724E6" w:rsidP="000848B5">
            <w:pPr>
              <w:pStyle w:val="ListBullet"/>
              <w:spacing w:after="360"/>
              <w:ind w:left="284" w:hanging="284"/>
              <w:contextualSpacing/>
            </w:pPr>
            <w:r w:rsidRPr="000848B5">
              <w:t>Monitoring and reporting</w:t>
            </w:r>
          </w:p>
        </w:tc>
      </w:tr>
      <w:tr w:rsidR="00073C98" w:rsidRPr="000848B5" w14:paraId="4D63B5E2" w14:textId="77777777" w:rsidTr="000848B5">
        <w:tc>
          <w:tcPr>
            <w:tcW w:w="8268" w:type="dxa"/>
          </w:tcPr>
          <w:p w14:paraId="50905D9A" w14:textId="77777777" w:rsidR="00073C98" w:rsidRPr="000848B5" w:rsidRDefault="00073C98" w:rsidP="000848B5">
            <w:pPr>
              <w:pStyle w:val="BodyText"/>
              <w:spacing w:after="360"/>
              <w:rPr>
                <w:b/>
                <w:bCs/>
              </w:rPr>
            </w:pPr>
            <w:r w:rsidRPr="000848B5">
              <w:rPr>
                <w:i/>
                <w:iCs/>
              </w:rPr>
              <w:t>[Please insert response]</w:t>
            </w:r>
          </w:p>
        </w:tc>
      </w:tr>
    </w:tbl>
    <w:p w14:paraId="0545903F" w14:textId="77777777" w:rsidR="008724E6" w:rsidRDefault="008724E6" w:rsidP="009D7816">
      <w:pPr>
        <w:pStyle w:val="BodyText"/>
        <w:spacing w:after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8"/>
      </w:tblGrid>
      <w:tr w:rsidR="00073C98" w:rsidRPr="000848B5" w14:paraId="335D4F5E" w14:textId="77777777" w:rsidTr="000848B5">
        <w:tc>
          <w:tcPr>
            <w:tcW w:w="8268" w:type="dxa"/>
          </w:tcPr>
          <w:p w14:paraId="58BB7F00" w14:textId="77777777" w:rsidR="00073C98" w:rsidRPr="000848B5" w:rsidRDefault="00073C98" w:rsidP="000848B5">
            <w:pPr>
              <w:pStyle w:val="BodyText"/>
              <w:spacing w:after="360"/>
              <w:rPr>
                <w:rStyle w:val="HighlightBold"/>
              </w:rPr>
            </w:pPr>
            <w:r w:rsidRPr="000848B5">
              <w:rPr>
                <w:rStyle w:val="HighlightBold"/>
              </w:rPr>
              <w:t>2B</w:t>
            </w:r>
            <w:r w:rsidR="009D7816" w:rsidRPr="000848B5">
              <w:rPr>
                <w:rStyle w:val="HighlightBold"/>
              </w:rPr>
              <w:t>.</w:t>
            </w:r>
            <w:r w:rsidRPr="000848B5">
              <w:rPr>
                <w:rStyle w:val="HighlightBold"/>
              </w:rPr>
              <w:t xml:space="preserve"> Changes and developments during the period under review</w:t>
            </w:r>
          </w:p>
          <w:p w14:paraId="2C041318" w14:textId="77777777" w:rsidR="00073C98" w:rsidRPr="000848B5" w:rsidRDefault="00073C98" w:rsidP="000848B5">
            <w:pPr>
              <w:pStyle w:val="BodyText"/>
              <w:spacing w:after="360"/>
            </w:pPr>
            <w:r w:rsidRPr="000848B5">
              <w:t>Please provide an update on any changes made during the period, such as new initiatives, training, developments, also ongoing changes that are still underway. Drawing on Commitment 3 of the Concordat, please note any new or revised policies, practices and procedures to support researchers; training on research ethics and research integrity; training and mentoring opportunities to support the development of researchers’ skills throughout their careers.</w:t>
            </w:r>
          </w:p>
        </w:tc>
      </w:tr>
      <w:tr w:rsidR="00073C98" w:rsidRPr="000848B5" w14:paraId="1C873006" w14:textId="77777777" w:rsidTr="000848B5">
        <w:tc>
          <w:tcPr>
            <w:tcW w:w="8268" w:type="dxa"/>
          </w:tcPr>
          <w:p w14:paraId="1DBAA636" w14:textId="77777777" w:rsidR="00073C98" w:rsidRPr="000848B5" w:rsidRDefault="00073C98" w:rsidP="000848B5">
            <w:pPr>
              <w:pStyle w:val="BodyText"/>
              <w:spacing w:after="360"/>
              <w:rPr>
                <w:b/>
                <w:bCs/>
              </w:rPr>
            </w:pPr>
            <w:r w:rsidRPr="000848B5">
              <w:rPr>
                <w:i/>
                <w:iCs/>
              </w:rPr>
              <w:t>[Please insert response]</w:t>
            </w:r>
          </w:p>
        </w:tc>
      </w:tr>
    </w:tbl>
    <w:p w14:paraId="094A17D2" w14:textId="77777777" w:rsidR="00507B3B" w:rsidRDefault="00507B3B" w:rsidP="009D7816">
      <w:pPr>
        <w:pStyle w:val="BodyText"/>
        <w:spacing w:after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8"/>
      </w:tblGrid>
      <w:tr w:rsidR="00073C98" w:rsidRPr="000848B5" w14:paraId="20F9E25B" w14:textId="77777777" w:rsidTr="000848B5">
        <w:tc>
          <w:tcPr>
            <w:tcW w:w="8268" w:type="dxa"/>
          </w:tcPr>
          <w:p w14:paraId="7A808B42" w14:textId="77777777" w:rsidR="00073C98" w:rsidRPr="000848B5" w:rsidRDefault="00507B3B" w:rsidP="000848B5">
            <w:pPr>
              <w:pStyle w:val="BodyText"/>
              <w:spacing w:after="360"/>
              <w:rPr>
                <w:rStyle w:val="HighlightBold"/>
              </w:rPr>
            </w:pPr>
            <w:r w:rsidRPr="000848B5">
              <w:br w:type="page"/>
            </w:r>
            <w:r w:rsidR="00073C98" w:rsidRPr="000848B5">
              <w:rPr>
                <w:rStyle w:val="HighlightBold"/>
              </w:rPr>
              <w:t>2C</w:t>
            </w:r>
            <w:r w:rsidR="009D7816" w:rsidRPr="000848B5">
              <w:rPr>
                <w:rStyle w:val="HighlightBold"/>
              </w:rPr>
              <w:t>.</w:t>
            </w:r>
            <w:r w:rsidR="00073C98" w:rsidRPr="000848B5">
              <w:rPr>
                <w:rStyle w:val="HighlightBold"/>
              </w:rPr>
              <w:t xml:space="preserve"> Reflections on progress and plans for future developments</w:t>
            </w:r>
          </w:p>
          <w:p w14:paraId="306B571E" w14:textId="77777777" w:rsidR="00073C98" w:rsidRPr="000848B5" w:rsidRDefault="00073C98" w:rsidP="000848B5">
            <w:pPr>
              <w:pStyle w:val="BodyText"/>
              <w:spacing w:after="360"/>
            </w:pPr>
            <w:r w:rsidRPr="000848B5">
              <w:lastRenderedPageBreak/>
              <w:t>This should include a reflection on the previous year’s activity including a review of progress and impact of initiatives if known relating to activities referenced in the previous year’s statement. Note any issues that have hindered progress, e.g. resourcing or other issues.</w:t>
            </w:r>
          </w:p>
        </w:tc>
      </w:tr>
      <w:tr w:rsidR="00073C98" w:rsidRPr="000848B5" w14:paraId="5E3A7EA2" w14:textId="77777777" w:rsidTr="000848B5">
        <w:tc>
          <w:tcPr>
            <w:tcW w:w="8268" w:type="dxa"/>
          </w:tcPr>
          <w:p w14:paraId="2D6D8956" w14:textId="77777777" w:rsidR="00073C98" w:rsidRPr="000848B5" w:rsidRDefault="00073C98" w:rsidP="000848B5">
            <w:pPr>
              <w:pStyle w:val="BodyText"/>
              <w:spacing w:after="360"/>
              <w:rPr>
                <w:b/>
                <w:bCs/>
              </w:rPr>
            </w:pPr>
            <w:r w:rsidRPr="000848B5">
              <w:rPr>
                <w:i/>
                <w:iCs/>
              </w:rPr>
              <w:lastRenderedPageBreak/>
              <w:t>[Please insert response]</w:t>
            </w:r>
          </w:p>
        </w:tc>
      </w:tr>
    </w:tbl>
    <w:p w14:paraId="0518F741" w14:textId="77777777" w:rsidR="008724E6" w:rsidRDefault="008724E6" w:rsidP="009D7816">
      <w:pPr>
        <w:pStyle w:val="BodyText"/>
        <w:spacing w:after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8"/>
      </w:tblGrid>
      <w:tr w:rsidR="00073C98" w:rsidRPr="000848B5" w14:paraId="2CA841DF" w14:textId="77777777" w:rsidTr="000848B5">
        <w:tc>
          <w:tcPr>
            <w:tcW w:w="8268" w:type="dxa"/>
          </w:tcPr>
          <w:p w14:paraId="29D22965" w14:textId="77777777" w:rsidR="00073C98" w:rsidRPr="000848B5" w:rsidRDefault="00073C98" w:rsidP="000848B5">
            <w:pPr>
              <w:pStyle w:val="BodyText"/>
              <w:spacing w:after="360"/>
              <w:rPr>
                <w:rStyle w:val="HighlightBold"/>
              </w:rPr>
            </w:pPr>
            <w:r w:rsidRPr="000848B5">
              <w:rPr>
                <w:rStyle w:val="HighlightBold"/>
              </w:rPr>
              <w:t>2D</w:t>
            </w:r>
            <w:r w:rsidR="009D7816" w:rsidRPr="000848B5">
              <w:rPr>
                <w:rStyle w:val="HighlightBold"/>
              </w:rPr>
              <w:t>.</w:t>
            </w:r>
            <w:r w:rsidRPr="000848B5">
              <w:rPr>
                <w:rStyle w:val="HighlightBold"/>
              </w:rPr>
              <w:t xml:space="preserve"> Case study on good practice (optional)</w:t>
            </w:r>
          </w:p>
          <w:p w14:paraId="7E8AC4AE" w14:textId="77777777" w:rsidR="00073C98" w:rsidRPr="000848B5" w:rsidRDefault="00073C98" w:rsidP="000848B5">
            <w:pPr>
              <w:pStyle w:val="BodyText"/>
              <w:spacing w:after="360"/>
            </w:pPr>
            <w:r w:rsidRPr="000848B5">
              <w:t>Please describe an anonymised brief, exemplar case study that can be shared as good practice with other organisations. A wide range of case studies are valuable, including small, local implementations. Case studies may also include the impact of implementations or lessons learned.</w:t>
            </w:r>
          </w:p>
        </w:tc>
      </w:tr>
      <w:tr w:rsidR="00073C98" w:rsidRPr="000848B5" w14:paraId="1C6C2511" w14:textId="77777777" w:rsidTr="000848B5">
        <w:tc>
          <w:tcPr>
            <w:tcW w:w="8268" w:type="dxa"/>
          </w:tcPr>
          <w:p w14:paraId="4DF3C8D3" w14:textId="77777777" w:rsidR="00073C98" w:rsidRPr="000848B5" w:rsidRDefault="00073C98" w:rsidP="000848B5">
            <w:pPr>
              <w:pStyle w:val="BodyText"/>
              <w:spacing w:after="360"/>
              <w:rPr>
                <w:b/>
                <w:bCs/>
              </w:rPr>
            </w:pPr>
            <w:r w:rsidRPr="000848B5">
              <w:rPr>
                <w:i/>
                <w:iCs/>
              </w:rPr>
              <w:t>[Please insert response]</w:t>
            </w:r>
          </w:p>
        </w:tc>
      </w:tr>
    </w:tbl>
    <w:p w14:paraId="7BD6AB8E" w14:textId="77777777" w:rsidR="004B4004" w:rsidRPr="000848B5" w:rsidRDefault="004B4004">
      <w:pPr>
        <w:spacing w:after="160" w:line="259" w:lineRule="auto"/>
        <w:rPr>
          <w:rFonts w:ascii="Times New Roman" w:eastAsia="Times New Roman" w:hAnsi="Times New Roman"/>
          <w:b/>
          <w:sz w:val="40"/>
          <w:szCs w:val="40"/>
        </w:rPr>
        <w:sectPr w:rsidR="004B4004" w:rsidRPr="000848B5" w:rsidSect="00D07D00">
          <w:headerReference w:type="default" r:id="rId8"/>
          <w:pgSz w:w="11906" w:h="16838"/>
          <w:pgMar w:top="2041" w:right="1814" w:bottom="794" w:left="1814" w:header="680" w:footer="680" w:gutter="0"/>
          <w:cols w:space="708"/>
          <w:docGrid w:linePitch="360"/>
        </w:sectPr>
      </w:pPr>
    </w:p>
    <w:p w14:paraId="75805122" w14:textId="77777777" w:rsidR="00073C98" w:rsidRDefault="004B4004" w:rsidP="009D7816">
      <w:pPr>
        <w:pStyle w:val="Heading2"/>
      </w:pPr>
      <w:r>
        <w:lastRenderedPageBreak/>
        <w:t xml:space="preserve"> </w:t>
      </w:r>
      <w:r w:rsidR="00073C98" w:rsidRPr="008724E6">
        <w:t xml:space="preserve">Section </w:t>
      </w:r>
      <w:r w:rsidR="00073C98">
        <w:t>3</w:t>
      </w:r>
      <w:r w:rsidR="00073C98" w:rsidRPr="008724E6">
        <w:t xml:space="preserve">: </w:t>
      </w:r>
      <w:r w:rsidR="00073C98">
        <w:t>Addressing research misconduct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8"/>
      </w:tblGrid>
      <w:tr w:rsidR="00970E10" w:rsidRPr="000848B5" w14:paraId="7CD3A283" w14:textId="77777777" w:rsidTr="000848B5">
        <w:tc>
          <w:tcPr>
            <w:tcW w:w="8268" w:type="dxa"/>
          </w:tcPr>
          <w:p w14:paraId="56B56A94" w14:textId="77777777" w:rsidR="00970E10" w:rsidRPr="000848B5" w:rsidRDefault="00970E10" w:rsidP="000848B5">
            <w:pPr>
              <w:pStyle w:val="BodyText"/>
              <w:spacing w:after="360"/>
              <w:rPr>
                <w:rStyle w:val="HighlightBold"/>
              </w:rPr>
            </w:pPr>
            <w:r w:rsidRPr="000848B5">
              <w:rPr>
                <w:rStyle w:val="HighlightBold"/>
              </w:rPr>
              <w:t>3A</w:t>
            </w:r>
            <w:r w:rsidR="009D7816" w:rsidRPr="000848B5">
              <w:rPr>
                <w:rStyle w:val="HighlightBold"/>
              </w:rPr>
              <w:t>.</w:t>
            </w:r>
            <w:r w:rsidRPr="000848B5">
              <w:rPr>
                <w:rStyle w:val="HighlightBold"/>
              </w:rPr>
              <w:t xml:space="preserve"> Statement on processes that the organisation has in place for dealing with allegations of misconduct</w:t>
            </w:r>
          </w:p>
          <w:p w14:paraId="08C698E5" w14:textId="77777777" w:rsidR="00970E10" w:rsidRPr="000848B5" w:rsidRDefault="00970E10" w:rsidP="000848B5">
            <w:pPr>
              <w:pStyle w:val="BodyText"/>
              <w:spacing w:after="360"/>
            </w:pPr>
            <w:r w:rsidRPr="000848B5">
              <w:t>Please provide:</w:t>
            </w:r>
          </w:p>
          <w:p w14:paraId="45E43699" w14:textId="77777777" w:rsidR="00970E10" w:rsidRPr="000848B5" w:rsidRDefault="00070D8E" w:rsidP="000848B5">
            <w:pPr>
              <w:pStyle w:val="ListBullet"/>
              <w:spacing w:after="360"/>
              <w:ind w:left="284" w:hanging="284"/>
            </w:pPr>
            <w:r w:rsidRPr="000848B5">
              <w:t>a</w:t>
            </w:r>
            <w:r w:rsidR="00970E10" w:rsidRPr="000848B5">
              <w:t xml:space="preserve"> brief summary of relevant organisation policies/ processes (e.g. research misconduct procedure, whistle-blowing policy, bullying/harassment policy; appointment of a third party to act as confidential liaison for persons wishing to raise concerns) and brief information on the periodic review of research misconduct processes (e.g. date of last review; any major changes during the period under review; date when processes will next be reviewed).</w:t>
            </w:r>
          </w:p>
          <w:p w14:paraId="5F0F6844" w14:textId="77777777" w:rsidR="00970E10" w:rsidRPr="000848B5" w:rsidRDefault="00070D8E" w:rsidP="000848B5">
            <w:pPr>
              <w:pStyle w:val="ListBullet"/>
              <w:spacing w:after="360"/>
              <w:ind w:left="284" w:hanging="284"/>
            </w:pPr>
            <w:r w:rsidRPr="000848B5">
              <w:t>i</w:t>
            </w:r>
            <w:r w:rsidR="00970E10" w:rsidRPr="000848B5">
              <w:t xml:space="preserve">nformation on how the organisation creates and embeds a research environment in which all staff, researchers and students feel comfortable to report instances of misconduct (e.g. code of practice for research, </w:t>
            </w:r>
            <w:proofErr w:type="gramStart"/>
            <w:r w:rsidR="00970E10" w:rsidRPr="000848B5">
              <w:t>whistle-blowing</w:t>
            </w:r>
            <w:proofErr w:type="gramEnd"/>
            <w:r w:rsidR="00970E10" w:rsidRPr="000848B5">
              <w:t>, research misconduct procedure, informal liaison process, website signposting for reporting systems, training, mentoring, reflection and evaluation of policies, practices and procedures).</w:t>
            </w:r>
          </w:p>
          <w:p w14:paraId="6D1FECFD" w14:textId="77777777" w:rsidR="00970E10" w:rsidRPr="000848B5" w:rsidRDefault="00070D8E" w:rsidP="000848B5">
            <w:pPr>
              <w:pStyle w:val="ListBullet"/>
              <w:spacing w:after="360"/>
              <w:ind w:left="284" w:hanging="284"/>
            </w:pPr>
            <w:r w:rsidRPr="000848B5">
              <w:t>a</w:t>
            </w:r>
            <w:r w:rsidR="00970E10" w:rsidRPr="000848B5">
              <w:t>nonymised key lessons learned from any investigations into allegations of misconduct which either identified opportunities for improvements in the organisation’s investigation procedure and/or related policies / processes/ culture or which showed that they were working well.</w:t>
            </w:r>
          </w:p>
        </w:tc>
      </w:tr>
      <w:tr w:rsidR="00970E10" w:rsidRPr="000848B5" w14:paraId="6D1767D6" w14:textId="77777777" w:rsidTr="000848B5">
        <w:tc>
          <w:tcPr>
            <w:tcW w:w="8268" w:type="dxa"/>
          </w:tcPr>
          <w:p w14:paraId="5E0E7E7D" w14:textId="77777777" w:rsidR="00970E10" w:rsidRPr="000848B5" w:rsidRDefault="00970E10" w:rsidP="000848B5">
            <w:pPr>
              <w:pStyle w:val="BodyText"/>
              <w:spacing w:after="360"/>
              <w:rPr>
                <w:b/>
                <w:bCs/>
              </w:rPr>
            </w:pPr>
            <w:r w:rsidRPr="000848B5">
              <w:rPr>
                <w:i/>
                <w:iCs/>
              </w:rPr>
              <w:t>[Please insert response]</w:t>
            </w:r>
          </w:p>
        </w:tc>
      </w:tr>
    </w:tbl>
    <w:p w14:paraId="35F76232" w14:textId="77777777" w:rsidR="00D37628" w:rsidRDefault="00D37628" w:rsidP="009D7816">
      <w:pPr>
        <w:pStyle w:val="BodyText"/>
        <w:spacing w:after="360"/>
      </w:pPr>
    </w:p>
    <w:p w14:paraId="6E7EEFE7" w14:textId="77777777" w:rsidR="00D37628" w:rsidRDefault="00D37628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1598"/>
        <w:gridCol w:w="1650"/>
        <w:gridCol w:w="1509"/>
        <w:gridCol w:w="1509"/>
      </w:tblGrid>
      <w:tr w:rsidR="00F617DE" w:rsidRPr="000848B5" w14:paraId="64EB8DF6" w14:textId="77777777" w:rsidTr="000848B5">
        <w:tc>
          <w:tcPr>
            <w:tcW w:w="8268" w:type="dxa"/>
            <w:gridSpan w:val="5"/>
          </w:tcPr>
          <w:p w14:paraId="16C665A9" w14:textId="77777777" w:rsidR="00F617DE" w:rsidRPr="000848B5" w:rsidRDefault="00F617DE" w:rsidP="000848B5">
            <w:pPr>
              <w:pStyle w:val="BodyText"/>
              <w:spacing w:after="360"/>
              <w:rPr>
                <w:rStyle w:val="HighlightBold"/>
              </w:rPr>
            </w:pPr>
            <w:r w:rsidRPr="000848B5">
              <w:rPr>
                <w:rStyle w:val="HighlightBold"/>
              </w:rPr>
              <w:t>3B</w:t>
            </w:r>
            <w:r w:rsidR="008D07FE" w:rsidRPr="000848B5">
              <w:rPr>
                <w:rStyle w:val="HighlightBold"/>
              </w:rPr>
              <w:t>.</w:t>
            </w:r>
            <w:r w:rsidRPr="000848B5">
              <w:rPr>
                <w:rStyle w:val="HighlightBold"/>
              </w:rPr>
              <w:t xml:space="preserve"> Information on investigations of research misconduct that have been undertaken</w:t>
            </w:r>
          </w:p>
          <w:p w14:paraId="5436B7DF" w14:textId="77777777" w:rsidR="00EF5F25" w:rsidRPr="000848B5" w:rsidRDefault="00F617DE" w:rsidP="000848B5">
            <w:pPr>
              <w:pStyle w:val="BodyText"/>
              <w:spacing w:after="360"/>
            </w:pPr>
            <w:r w:rsidRPr="000848B5">
              <w:t xml:space="preserve">Please complete the table on the number of </w:t>
            </w:r>
            <w:r w:rsidR="00B96104" w:rsidRPr="000848B5">
              <w:rPr>
                <w:rStyle w:val="HighlightBold"/>
              </w:rPr>
              <w:t xml:space="preserve">formal </w:t>
            </w:r>
            <w:r w:rsidRPr="000848B5">
              <w:rPr>
                <w:rStyle w:val="HighlightBold"/>
              </w:rPr>
              <w:t>investigations completed during the period under review</w:t>
            </w:r>
            <w:r w:rsidRPr="000848B5">
              <w:t xml:space="preserve"> (including investigations which completed during this period but started in a previous academic year). Information from ongoing investigations should not be submitted.</w:t>
            </w:r>
            <w:r w:rsidR="00596CE5" w:rsidRPr="000848B5">
              <w:t xml:space="preserve"> </w:t>
            </w:r>
          </w:p>
          <w:p w14:paraId="5238B7AF" w14:textId="77777777" w:rsidR="00F617DE" w:rsidRPr="000848B5" w:rsidRDefault="00F84C36" w:rsidP="000848B5">
            <w:pPr>
              <w:pStyle w:val="BodyText"/>
              <w:spacing w:after="360"/>
            </w:pPr>
            <w:r w:rsidRPr="000848B5">
              <w:t xml:space="preserve">An organisation’s </w:t>
            </w:r>
            <w:r w:rsidR="00AF0349" w:rsidRPr="000848B5">
              <w:t>procedure may include a</w:t>
            </w:r>
            <w:r w:rsidR="0021238C" w:rsidRPr="000848B5">
              <w:t>n</w:t>
            </w:r>
            <w:r w:rsidR="00AF0349" w:rsidRPr="000848B5">
              <w:t xml:space="preserve"> </w:t>
            </w:r>
            <w:r w:rsidR="00967C63" w:rsidRPr="000848B5">
              <w:t>initial</w:t>
            </w:r>
            <w:r w:rsidR="0021238C" w:rsidRPr="000848B5">
              <w:t xml:space="preserve">, </w:t>
            </w:r>
            <w:r w:rsidR="00AF0349" w:rsidRPr="000848B5">
              <w:t>preliminary</w:t>
            </w:r>
            <w:r w:rsidR="004E6E02" w:rsidRPr="000848B5">
              <w:t>,</w:t>
            </w:r>
            <w:r w:rsidR="00AF0349" w:rsidRPr="000848B5">
              <w:t xml:space="preserve"> or screening sta</w:t>
            </w:r>
            <w:r w:rsidR="009E6A88" w:rsidRPr="000848B5">
              <w:t xml:space="preserve">ge to determine whether a formal investigation needs to be completed. These allegations should be </w:t>
            </w:r>
            <w:r w:rsidR="00C90B59" w:rsidRPr="000848B5">
              <w:t>included</w:t>
            </w:r>
            <w:r w:rsidR="009E6A88" w:rsidRPr="000848B5">
              <w:t xml:space="preserve"> </w:t>
            </w:r>
            <w:r w:rsidR="00C90B59" w:rsidRPr="000848B5">
              <w:t>in</w:t>
            </w:r>
            <w:r w:rsidR="009E6A88" w:rsidRPr="000848B5">
              <w:t xml:space="preserve"> the first column</w:t>
            </w:r>
            <w:r w:rsidR="00EF5F25" w:rsidRPr="000848B5">
              <w:t xml:space="preserve"> but only those that proceeded past this stage, to formal investigations, should be </w:t>
            </w:r>
            <w:r w:rsidR="00C90B59" w:rsidRPr="000848B5">
              <w:t>included</w:t>
            </w:r>
            <w:r w:rsidR="00EF5F25" w:rsidRPr="000848B5">
              <w:t xml:space="preserve"> in the second column.</w:t>
            </w:r>
          </w:p>
        </w:tc>
      </w:tr>
      <w:tr w:rsidR="00F617DE" w:rsidRPr="000848B5" w14:paraId="1B9DF275" w14:textId="77777777" w:rsidTr="000848B5">
        <w:tc>
          <w:tcPr>
            <w:tcW w:w="2002" w:type="dxa"/>
            <w:vMerge w:val="restart"/>
            <w:vAlign w:val="center"/>
          </w:tcPr>
          <w:p w14:paraId="3BB20AF5" w14:textId="77777777" w:rsidR="00F617DE" w:rsidRPr="000848B5" w:rsidRDefault="00F617DE" w:rsidP="000848B5">
            <w:pPr>
              <w:pStyle w:val="BodyText"/>
              <w:spacing w:after="0" w:line="240" w:lineRule="auto"/>
              <w:rPr>
                <w:rStyle w:val="HighlightBold"/>
              </w:rPr>
            </w:pPr>
            <w:r w:rsidRPr="000848B5">
              <w:rPr>
                <w:rStyle w:val="HighlightBold"/>
              </w:rPr>
              <w:t>Type of allegation</w:t>
            </w:r>
          </w:p>
        </w:tc>
        <w:tc>
          <w:tcPr>
            <w:tcW w:w="6266" w:type="dxa"/>
            <w:gridSpan w:val="4"/>
            <w:vAlign w:val="center"/>
          </w:tcPr>
          <w:p w14:paraId="385B24C2" w14:textId="77777777" w:rsidR="00F617DE" w:rsidRPr="000848B5" w:rsidRDefault="00F617DE" w:rsidP="000848B5">
            <w:pPr>
              <w:pStyle w:val="BodyText"/>
              <w:spacing w:after="0" w:line="240" w:lineRule="auto"/>
              <w:jc w:val="center"/>
              <w:rPr>
                <w:rStyle w:val="HighlightBold"/>
              </w:rPr>
            </w:pPr>
            <w:r w:rsidRPr="000848B5">
              <w:rPr>
                <w:rStyle w:val="HighlightBold"/>
              </w:rPr>
              <w:t xml:space="preserve">Number of allegations </w:t>
            </w:r>
          </w:p>
        </w:tc>
      </w:tr>
      <w:tr w:rsidR="00791871" w:rsidRPr="000848B5" w14:paraId="029EC354" w14:textId="77777777" w:rsidTr="000848B5">
        <w:tc>
          <w:tcPr>
            <w:tcW w:w="2002" w:type="dxa"/>
            <w:vMerge/>
            <w:vAlign w:val="center"/>
          </w:tcPr>
          <w:p w14:paraId="156B2D07" w14:textId="77777777" w:rsidR="00F617DE" w:rsidRPr="000848B5" w:rsidRDefault="00F617DE" w:rsidP="000848B5">
            <w:pPr>
              <w:pStyle w:val="BodyText"/>
              <w:spacing w:after="0" w:line="240" w:lineRule="auto"/>
              <w:rPr>
                <w:rStyle w:val="HighlightBold"/>
              </w:rPr>
            </w:pPr>
          </w:p>
        </w:tc>
        <w:tc>
          <w:tcPr>
            <w:tcW w:w="1598" w:type="dxa"/>
            <w:vAlign w:val="center"/>
          </w:tcPr>
          <w:p w14:paraId="4BAB13B3" w14:textId="77777777" w:rsidR="00F617DE" w:rsidRPr="000848B5" w:rsidRDefault="00D37628" w:rsidP="000848B5">
            <w:pPr>
              <w:pStyle w:val="BodyText"/>
              <w:spacing w:after="0" w:line="240" w:lineRule="auto"/>
              <w:jc w:val="center"/>
              <w:rPr>
                <w:rStyle w:val="HighlightBold"/>
              </w:rPr>
            </w:pPr>
            <w:r w:rsidRPr="000848B5">
              <w:rPr>
                <w:rStyle w:val="HighlightBold"/>
              </w:rPr>
              <w:t>N</w:t>
            </w:r>
            <w:r w:rsidR="00292C74" w:rsidRPr="000848B5">
              <w:rPr>
                <w:rStyle w:val="HighlightBold"/>
              </w:rPr>
              <w:t xml:space="preserve">umber of allegations reported to the organisation </w:t>
            </w:r>
          </w:p>
        </w:tc>
        <w:tc>
          <w:tcPr>
            <w:tcW w:w="1650" w:type="dxa"/>
            <w:vAlign w:val="center"/>
          </w:tcPr>
          <w:p w14:paraId="7D1F8FAB" w14:textId="77777777" w:rsidR="00F617DE" w:rsidRPr="000848B5" w:rsidRDefault="00D37628" w:rsidP="000848B5">
            <w:pPr>
              <w:pStyle w:val="BodyText"/>
              <w:spacing w:after="0" w:line="240" w:lineRule="auto"/>
              <w:jc w:val="center"/>
              <w:rPr>
                <w:rStyle w:val="HighlightBold"/>
              </w:rPr>
            </w:pPr>
            <w:r w:rsidRPr="000848B5">
              <w:rPr>
                <w:rStyle w:val="HighlightBold"/>
              </w:rPr>
              <w:t>N</w:t>
            </w:r>
            <w:r w:rsidR="007D0F06" w:rsidRPr="000848B5">
              <w:rPr>
                <w:rStyle w:val="HighlightBold"/>
              </w:rPr>
              <w:t xml:space="preserve">umber </w:t>
            </w:r>
            <w:r w:rsidR="00B903B4" w:rsidRPr="000848B5">
              <w:rPr>
                <w:rStyle w:val="HighlightBold"/>
              </w:rPr>
              <w:t>of formal investigations</w:t>
            </w:r>
          </w:p>
        </w:tc>
        <w:tc>
          <w:tcPr>
            <w:tcW w:w="1509" w:type="dxa"/>
            <w:vAlign w:val="center"/>
          </w:tcPr>
          <w:p w14:paraId="3ED78490" w14:textId="77777777" w:rsidR="00F617DE" w:rsidRPr="000848B5" w:rsidRDefault="00D37628" w:rsidP="000848B5">
            <w:pPr>
              <w:pStyle w:val="BodyText"/>
              <w:spacing w:after="0" w:line="240" w:lineRule="auto"/>
              <w:jc w:val="center"/>
              <w:rPr>
                <w:rStyle w:val="HighlightBold"/>
              </w:rPr>
            </w:pPr>
            <w:r w:rsidRPr="000848B5">
              <w:rPr>
                <w:rStyle w:val="HighlightBold"/>
              </w:rPr>
              <w:t>N</w:t>
            </w:r>
            <w:r w:rsidR="00B903B4" w:rsidRPr="000848B5">
              <w:rPr>
                <w:rStyle w:val="HighlightBold"/>
              </w:rPr>
              <w:t xml:space="preserve">umber </w:t>
            </w:r>
            <w:r w:rsidR="00F617DE" w:rsidRPr="000848B5">
              <w:rPr>
                <w:rStyle w:val="HighlightBold"/>
              </w:rPr>
              <w:t>upheld in part</w:t>
            </w:r>
            <w:r w:rsidR="00791871" w:rsidRPr="000848B5">
              <w:rPr>
                <w:rStyle w:val="HighlightBold"/>
              </w:rPr>
              <w:t xml:space="preserve"> </w:t>
            </w:r>
            <w:r w:rsidR="00F617DE" w:rsidRPr="000848B5">
              <w:rPr>
                <w:rStyle w:val="HighlightBold"/>
              </w:rPr>
              <w:t xml:space="preserve">after </w:t>
            </w:r>
            <w:r w:rsidR="00791871" w:rsidRPr="000848B5">
              <w:rPr>
                <w:rStyle w:val="HighlightBold"/>
              </w:rPr>
              <w:t xml:space="preserve">formal </w:t>
            </w:r>
            <w:r w:rsidR="00F617DE" w:rsidRPr="000848B5">
              <w:rPr>
                <w:rStyle w:val="HighlightBold"/>
              </w:rPr>
              <w:t>investigation</w:t>
            </w:r>
          </w:p>
        </w:tc>
        <w:tc>
          <w:tcPr>
            <w:tcW w:w="1509" w:type="dxa"/>
            <w:vAlign w:val="center"/>
          </w:tcPr>
          <w:p w14:paraId="6D056273" w14:textId="77777777" w:rsidR="00F617DE" w:rsidRPr="000848B5" w:rsidRDefault="00D37628" w:rsidP="000848B5">
            <w:pPr>
              <w:pStyle w:val="BodyText"/>
              <w:spacing w:after="0" w:line="240" w:lineRule="auto"/>
              <w:jc w:val="center"/>
              <w:rPr>
                <w:rStyle w:val="HighlightBold"/>
              </w:rPr>
            </w:pPr>
            <w:r w:rsidRPr="000848B5">
              <w:rPr>
                <w:rStyle w:val="HighlightBold"/>
              </w:rPr>
              <w:t>N</w:t>
            </w:r>
            <w:r w:rsidR="00B903B4" w:rsidRPr="000848B5">
              <w:rPr>
                <w:rStyle w:val="HighlightBold"/>
              </w:rPr>
              <w:t xml:space="preserve">umber </w:t>
            </w:r>
            <w:r w:rsidR="00844507" w:rsidRPr="000848B5">
              <w:rPr>
                <w:rStyle w:val="HighlightBold"/>
              </w:rPr>
              <w:t>upheld in full after formal investigation</w:t>
            </w:r>
          </w:p>
        </w:tc>
      </w:tr>
      <w:tr w:rsidR="00CF11AA" w:rsidRPr="000848B5" w14:paraId="78BAAB5B" w14:textId="77777777" w:rsidTr="000848B5">
        <w:tc>
          <w:tcPr>
            <w:tcW w:w="2002" w:type="dxa"/>
          </w:tcPr>
          <w:p w14:paraId="1FB81036" w14:textId="77777777" w:rsidR="00CF11AA" w:rsidRPr="000848B5" w:rsidRDefault="00CF11AA" w:rsidP="000848B5">
            <w:pPr>
              <w:pStyle w:val="BodyText"/>
              <w:spacing w:after="0" w:line="240" w:lineRule="auto"/>
              <w:rPr>
                <w:rFonts w:cs="Calibri Light"/>
              </w:rPr>
            </w:pPr>
            <w:r w:rsidRPr="000848B5">
              <w:rPr>
                <w:rFonts w:cs="Calibri Light"/>
                <w:bCs/>
              </w:rPr>
              <w:t>Fabrication</w:t>
            </w:r>
          </w:p>
        </w:tc>
        <w:tc>
          <w:tcPr>
            <w:tcW w:w="1598" w:type="dxa"/>
            <w:vAlign w:val="center"/>
          </w:tcPr>
          <w:p w14:paraId="73529EEA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650" w:type="dxa"/>
          </w:tcPr>
          <w:p w14:paraId="43A769CC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08929B71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7B61F9D7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</w:tr>
      <w:tr w:rsidR="00CF11AA" w:rsidRPr="000848B5" w14:paraId="6FD4BB38" w14:textId="77777777" w:rsidTr="000848B5">
        <w:tc>
          <w:tcPr>
            <w:tcW w:w="2002" w:type="dxa"/>
          </w:tcPr>
          <w:p w14:paraId="2C4CC4CF" w14:textId="77777777" w:rsidR="00CF11AA" w:rsidRPr="000848B5" w:rsidRDefault="00CF11AA" w:rsidP="000848B5">
            <w:pPr>
              <w:pStyle w:val="BodyText"/>
              <w:spacing w:after="0" w:line="240" w:lineRule="auto"/>
              <w:rPr>
                <w:rFonts w:cs="Calibri Light"/>
              </w:rPr>
            </w:pPr>
            <w:r w:rsidRPr="000848B5">
              <w:rPr>
                <w:rFonts w:cs="Calibri Light"/>
                <w:bCs/>
              </w:rPr>
              <w:t>Falsification</w:t>
            </w:r>
          </w:p>
        </w:tc>
        <w:tc>
          <w:tcPr>
            <w:tcW w:w="1598" w:type="dxa"/>
          </w:tcPr>
          <w:p w14:paraId="182711B1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650" w:type="dxa"/>
          </w:tcPr>
          <w:p w14:paraId="2DDE7AA2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4B136FB1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43B0C725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</w:tr>
      <w:tr w:rsidR="00CF11AA" w:rsidRPr="000848B5" w14:paraId="6A9D299B" w14:textId="77777777" w:rsidTr="000848B5">
        <w:tc>
          <w:tcPr>
            <w:tcW w:w="2002" w:type="dxa"/>
          </w:tcPr>
          <w:p w14:paraId="4F1F38F2" w14:textId="77777777" w:rsidR="00CF11AA" w:rsidRPr="000848B5" w:rsidRDefault="00CF11AA" w:rsidP="000848B5">
            <w:pPr>
              <w:pStyle w:val="BodyText"/>
              <w:spacing w:after="0" w:line="240" w:lineRule="auto"/>
              <w:rPr>
                <w:rFonts w:cs="Calibri Light"/>
              </w:rPr>
            </w:pPr>
            <w:r w:rsidRPr="000848B5">
              <w:rPr>
                <w:rFonts w:cs="Calibri Light"/>
                <w:bCs/>
              </w:rPr>
              <w:t>Plagiarism</w:t>
            </w:r>
          </w:p>
        </w:tc>
        <w:tc>
          <w:tcPr>
            <w:tcW w:w="1598" w:type="dxa"/>
          </w:tcPr>
          <w:p w14:paraId="7BD88170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650" w:type="dxa"/>
          </w:tcPr>
          <w:p w14:paraId="3BEAAA9C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34A00581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79FFEFBD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</w:tr>
      <w:tr w:rsidR="00CF11AA" w:rsidRPr="000848B5" w14:paraId="5E341575" w14:textId="77777777" w:rsidTr="000848B5">
        <w:tc>
          <w:tcPr>
            <w:tcW w:w="2002" w:type="dxa"/>
          </w:tcPr>
          <w:p w14:paraId="2A521A91" w14:textId="77777777" w:rsidR="00CF11AA" w:rsidRPr="000848B5" w:rsidRDefault="00CF11AA" w:rsidP="000848B5">
            <w:pPr>
              <w:pStyle w:val="BodyText"/>
              <w:spacing w:after="0" w:line="240" w:lineRule="auto"/>
              <w:rPr>
                <w:rFonts w:cs="Calibri Light"/>
              </w:rPr>
            </w:pPr>
            <w:r w:rsidRPr="000848B5">
              <w:rPr>
                <w:rFonts w:cs="Calibri Light"/>
                <w:bCs/>
              </w:rPr>
              <w:t xml:space="preserve">Failure to meet legal, ethical and professional obligations </w:t>
            </w:r>
          </w:p>
        </w:tc>
        <w:tc>
          <w:tcPr>
            <w:tcW w:w="1598" w:type="dxa"/>
          </w:tcPr>
          <w:p w14:paraId="2AD1FECC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650" w:type="dxa"/>
          </w:tcPr>
          <w:p w14:paraId="5528B4F2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15B283C7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7C76374A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</w:tr>
      <w:tr w:rsidR="00CF11AA" w:rsidRPr="000848B5" w14:paraId="3DAE7358" w14:textId="77777777" w:rsidTr="000848B5">
        <w:tc>
          <w:tcPr>
            <w:tcW w:w="2002" w:type="dxa"/>
          </w:tcPr>
          <w:p w14:paraId="0F2801D9" w14:textId="77777777" w:rsidR="00CF11AA" w:rsidRPr="000848B5" w:rsidRDefault="00CF11AA" w:rsidP="000848B5">
            <w:pPr>
              <w:pStyle w:val="BodyText"/>
              <w:spacing w:after="0" w:line="240" w:lineRule="auto"/>
              <w:rPr>
                <w:rFonts w:cs="Calibri Light"/>
              </w:rPr>
            </w:pPr>
            <w:r w:rsidRPr="000848B5">
              <w:rPr>
                <w:rFonts w:cs="Calibri Light"/>
                <w:bCs/>
              </w:rPr>
              <w:t>Misrepresentation (</w:t>
            </w:r>
            <w:proofErr w:type="spellStart"/>
            <w:r w:rsidR="00C511BD" w:rsidRPr="000848B5">
              <w:rPr>
                <w:rFonts w:cs="Calibri Light"/>
                <w:bCs/>
              </w:rPr>
              <w:t>eg</w:t>
            </w:r>
            <w:proofErr w:type="spellEnd"/>
            <w:r w:rsidRPr="000848B5">
              <w:rPr>
                <w:rFonts w:cs="Calibri Light"/>
                <w:bCs/>
              </w:rPr>
              <w:t xml:space="preserve"> data; involvement; interests; qualification; and/or publication history) </w:t>
            </w:r>
          </w:p>
        </w:tc>
        <w:tc>
          <w:tcPr>
            <w:tcW w:w="1598" w:type="dxa"/>
          </w:tcPr>
          <w:p w14:paraId="0CDB9B3B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650" w:type="dxa"/>
          </w:tcPr>
          <w:p w14:paraId="5FDEDF27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0423C844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6BC69E29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</w:tr>
      <w:tr w:rsidR="00CF11AA" w:rsidRPr="000848B5" w14:paraId="5AFA8289" w14:textId="77777777" w:rsidTr="000848B5">
        <w:tc>
          <w:tcPr>
            <w:tcW w:w="2002" w:type="dxa"/>
          </w:tcPr>
          <w:p w14:paraId="688BD8E6" w14:textId="77777777" w:rsidR="00CF11AA" w:rsidRPr="000848B5" w:rsidRDefault="00CF11AA" w:rsidP="000848B5">
            <w:pPr>
              <w:pStyle w:val="BodyText"/>
              <w:spacing w:after="0" w:line="240" w:lineRule="auto"/>
              <w:rPr>
                <w:rFonts w:cs="Calibri Light"/>
              </w:rPr>
            </w:pPr>
            <w:r w:rsidRPr="000848B5">
              <w:rPr>
                <w:rFonts w:cs="Calibri Light"/>
                <w:bCs/>
              </w:rPr>
              <w:t xml:space="preserve">Improper dealing with allegations of misconduct </w:t>
            </w:r>
          </w:p>
        </w:tc>
        <w:tc>
          <w:tcPr>
            <w:tcW w:w="1598" w:type="dxa"/>
          </w:tcPr>
          <w:p w14:paraId="580CD8E7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650" w:type="dxa"/>
          </w:tcPr>
          <w:p w14:paraId="7FE9FE97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4ED8DD8B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70B7EC8B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</w:tr>
      <w:tr w:rsidR="00CF11AA" w:rsidRPr="000848B5" w14:paraId="27564259" w14:textId="77777777" w:rsidTr="000848B5">
        <w:tc>
          <w:tcPr>
            <w:tcW w:w="2002" w:type="dxa"/>
          </w:tcPr>
          <w:p w14:paraId="576EAD4A" w14:textId="77777777" w:rsidR="00CF11AA" w:rsidRPr="000848B5" w:rsidRDefault="00CF11AA" w:rsidP="000848B5">
            <w:pPr>
              <w:pStyle w:val="BodyText"/>
              <w:spacing w:after="0" w:line="240" w:lineRule="auto"/>
              <w:rPr>
                <w:rFonts w:cs="Calibri Light"/>
              </w:rPr>
            </w:pPr>
            <w:r w:rsidRPr="000848B5">
              <w:rPr>
                <w:rFonts w:cs="Calibri Light"/>
                <w:bCs/>
              </w:rPr>
              <w:t xml:space="preserve">Multiple areas of concern (when received in a single allegation) </w:t>
            </w:r>
          </w:p>
        </w:tc>
        <w:tc>
          <w:tcPr>
            <w:tcW w:w="1598" w:type="dxa"/>
          </w:tcPr>
          <w:p w14:paraId="4BFAE2D3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650" w:type="dxa"/>
          </w:tcPr>
          <w:p w14:paraId="72DC848D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10D61581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0003A825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</w:tr>
      <w:tr w:rsidR="00CF11AA" w:rsidRPr="000848B5" w14:paraId="2BEF535B" w14:textId="77777777" w:rsidTr="000848B5">
        <w:tc>
          <w:tcPr>
            <w:tcW w:w="2002" w:type="dxa"/>
          </w:tcPr>
          <w:p w14:paraId="333C1EEF" w14:textId="77777777" w:rsidR="00CF11AA" w:rsidRPr="000848B5" w:rsidRDefault="00CF11AA" w:rsidP="000848B5">
            <w:pPr>
              <w:pStyle w:val="BodyText"/>
              <w:spacing w:after="0" w:line="240" w:lineRule="auto"/>
              <w:rPr>
                <w:rFonts w:cs="Calibri Light"/>
              </w:rPr>
            </w:pPr>
            <w:r w:rsidRPr="000848B5">
              <w:rPr>
                <w:rFonts w:cs="Calibri Light"/>
                <w:bCs/>
                <w:i/>
              </w:rPr>
              <w:t xml:space="preserve">Other* </w:t>
            </w:r>
          </w:p>
        </w:tc>
        <w:tc>
          <w:tcPr>
            <w:tcW w:w="1598" w:type="dxa"/>
          </w:tcPr>
          <w:p w14:paraId="247B8CE2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650" w:type="dxa"/>
          </w:tcPr>
          <w:p w14:paraId="32D871F6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3498C0DF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  <w:tc>
          <w:tcPr>
            <w:tcW w:w="1509" w:type="dxa"/>
          </w:tcPr>
          <w:p w14:paraId="632C0CAE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Fonts w:cs="Calibri Light"/>
                <w:i/>
                <w:iCs/>
              </w:rPr>
            </w:pPr>
          </w:p>
        </w:tc>
      </w:tr>
      <w:tr w:rsidR="00CF11AA" w:rsidRPr="000848B5" w14:paraId="7125115A" w14:textId="77777777" w:rsidTr="000848B5">
        <w:tc>
          <w:tcPr>
            <w:tcW w:w="2002" w:type="dxa"/>
            <w:vAlign w:val="center"/>
          </w:tcPr>
          <w:p w14:paraId="175D87A7" w14:textId="77777777" w:rsidR="00CF11AA" w:rsidRPr="000848B5" w:rsidRDefault="00CF11AA" w:rsidP="000848B5">
            <w:pPr>
              <w:pStyle w:val="BodyText"/>
              <w:spacing w:after="0" w:line="240" w:lineRule="auto"/>
              <w:rPr>
                <w:rStyle w:val="HighlightBold"/>
              </w:rPr>
            </w:pPr>
            <w:r w:rsidRPr="000848B5">
              <w:rPr>
                <w:rStyle w:val="HighlightBold"/>
              </w:rPr>
              <w:t>Total:</w:t>
            </w:r>
          </w:p>
        </w:tc>
        <w:tc>
          <w:tcPr>
            <w:tcW w:w="1598" w:type="dxa"/>
            <w:vAlign w:val="center"/>
          </w:tcPr>
          <w:p w14:paraId="7A29D0FB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Style w:val="HighlightBold"/>
              </w:rPr>
            </w:pPr>
          </w:p>
        </w:tc>
        <w:tc>
          <w:tcPr>
            <w:tcW w:w="1650" w:type="dxa"/>
          </w:tcPr>
          <w:p w14:paraId="314319AE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Style w:val="HighlightBold"/>
              </w:rPr>
            </w:pPr>
          </w:p>
        </w:tc>
        <w:tc>
          <w:tcPr>
            <w:tcW w:w="1509" w:type="dxa"/>
          </w:tcPr>
          <w:p w14:paraId="763D02A5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Style w:val="HighlightBold"/>
              </w:rPr>
            </w:pPr>
          </w:p>
        </w:tc>
        <w:tc>
          <w:tcPr>
            <w:tcW w:w="1509" w:type="dxa"/>
          </w:tcPr>
          <w:p w14:paraId="1D9B7D5D" w14:textId="77777777" w:rsidR="00CF11AA" w:rsidRPr="000848B5" w:rsidRDefault="00CF11AA" w:rsidP="000848B5">
            <w:pPr>
              <w:pStyle w:val="BodyText"/>
              <w:spacing w:after="0" w:line="240" w:lineRule="auto"/>
              <w:jc w:val="center"/>
              <w:rPr>
                <w:rStyle w:val="HighlightBold"/>
              </w:rPr>
            </w:pPr>
          </w:p>
        </w:tc>
      </w:tr>
      <w:tr w:rsidR="00F617DE" w:rsidRPr="000848B5" w14:paraId="45A9C532" w14:textId="77777777" w:rsidTr="000848B5">
        <w:tc>
          <w:tcPr>
            <w:tcW w:w="8268" w:type="dxa"/>
            <w:gridSpan w:val="5"/>
          </w:tcPr>
          <w:p w14:paraId="3617AF38" w14:textId="77777777" w:rsidR="00F617DE" w:rsidRPr="000848B5" w:rsidRDefault="00F617DE" w:rsidP="000848B5">
            <w:pPr>
              <w:pStyle w:val="BodyText"/>
              <w:spacing w:after="0"/>
              <w:rPr>
                <w:rStyle w:val="HighlightBold"/>
              </w:rPr>
            </w:pPr>
            <w:r w:rsidRPr="000848B5">
              <w:rPr>
                <w:rStyle w:val="HighlightBold"/>
              </w:rPr>
              <w:lastRenderedPageBreak/>
              <w:t>*If you listed any allegations under the ‘Other’ category, please give a brief, high-level summary of their type here. Do not give any identifying or confidential information when responding.</w:t>
            </w:r>
          </w:p>
        </w:tc>
      </w:tr>
      <w:tr w:rsidR="00F617DE" w:rsidRPr="000848B5" w14:paraId="78A84F44" w14:textId="77777777" w:rsidTr="000848B5">
        <w:trPr>
          <w:trHeight w:val="407"/>
        </w:trPr>
        <w:tc>
          <w:tcPr>
            <w:tcW w:w="8268" w:type="dxa"/>
            <w:gridSpan w:val="5"/>
          </w:tcPr>
          <w:p w14:paraId="1CFEDE71" w14:textId="77777777" w:rsidR="00F617DE" w:rsidRPr="000848B5" w:rsidRDefault="00F617DE" w:rsidP="00507B3B">
            <w:pPr>
              <w:pStyle w:val="BodyText"/>
              <w:rPr>
                <w:i/>
                <w:iCs/>
              </w:rPr>
            </w:pPr>
            <w:r w:rsidRPr="000848B5">
              <w:rPr>
                <w:i/>
                <w:iCs/>
              </w:rPr>
              <w:t>[Please insert response if applicable]</w:t>
            </w:r>
          </w:p>
        </w:tc>
      </w:tr>
      <w:bookmarkEnd w:id="0"/>
      <w:bookmarkEnd w:id="1"/>
    </w:tbl>
    <w:p w14:paraId="6BF5E913" w14:textId="77777777" w:rsidR="0016700C" w:rsidRDefault="0016700C" w:rsidP="00507B3B">
      <w:pPr>
        <w:tabs>
          <w:tab w:val="left" w:pos="5730"/>
        </w:tabs>
        <w:spacing w:after="360"/>
      </w:pPr>
    </w:p>
    <w:sectPr w:rsidR="0016700C" w:rsidSect="00F00E22">
      <w:pgSz w:w="11906" w:h="16838"/>
      <w:pgMar w:top="2041" w:right="1814" w:bottom="79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3846" w14:textId="77777777" w:rsidR="005A0B89" w:rsidRDefault="005A0B89" w:rsidP="00521A22">
      <w:r>
        <w:separator/>
      </w:r>
    </w:p>
  </w:endnote>
  <w:endnote w:type="continuationSeparator" w:id="0">
    <w:p w14:paraId="54F06086" w14:textId="77777777" w:rsidR="005A0B89" w:rsidRDefault="005A0B89" w:rsidP="0052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508F" w14:textId="77777777" w:rsidR="005A0B89" w:rsidRPr="007B6794" w:rsidRDefault="005A0B89" w:rsidP="007B6794">
      <w:pPr>
        <w:pStyle w:val="BodyText"/>
        <w:rPr>
          <w:rStyle w:val="HighlightBlue"/>
        </w:rPr>
      </w:pPr>
      <w:r w:rsidRPr="007B6794">
        <w:rPr>
          <w:rStyle w:val="HighlightBlue"/>
        </w:rPr>
        <w:t>_______________</w:t>
      </w:r>
    </w:p>
  </w:footnote>
  <w:footnote w:type="continuationSeparator" w:id="0">
    <w:p w14:paraId="1B662D9C" w14:textId="77777777" w:rsidR="005A0B89" w:rsidRPr="007B6794" w:rsidRDefault="005A0B89" w:rsidP="007B6794">
      <w:pPr>
        <w:pStyle w:val="BodyText"/>
        <w:rPr>
          <w:rStyle w:val="HighlightBlue"/>
        </w:rPr>
      </w:pPr>
      <w:r w:rsidRPr="007B6794">
        <w:rPr>
          <w:rStyle w:val="HighlightBlue"/>
        </w:rPr>
        <w:t>____________________________________________________________</w:t>
      </w:r>
    </w:p>
  </w:footnote>
  <w:footnote w:type="continuationNotice" w:id="1">
    <w:p w14:paraId="57503FB5" w14:textId="77777777" w:rsidR="005A0B89" w:rsidRDefault="005A0B89" w:rsidP="007B679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F873" w14:textId="77777777" w:rsidR="00403685" w:rsidRDefault="0011397D" w:rsidP="00521A22">
    <w:pPr>
      <w:pStyle w:val="Header"/>
    </w:pPr>
    <w:r>
      <w:rPr>
        <w:noProof/>
      </w:rPr>
      <w:pict w14:anchorId="7C677044">
        <v:group id="Group 37" o:spid="_x0000_s1025" style="position:absolute;margin-left:22.85pt;margin-top:22.85pt;width:31.15pt;height:777.25pt;z-index:251657728;mso-position-horizontal-relative:page;mso-position-vertical-relative:page;mso-width-relative:margin;mso-height-relative:margin" coordsize="3960,98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">
          <v:oval id="Oval 38" o:spid="_x0000_s1026" style="position:absolute;width:3960;height:39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" fillcolor="#1d70eb" stroked="f" strokeweight="1pt">
            <v:stroke joinstyle="miter"/>
            <v:textbox style="mso-next-textbox:#Oval 38" inset="0,0,0,.5mm">
              <w:txbxContent>
                <w:p w14:paraId="274ADAEA" w14:textId="77777777" w:rsidR="00403685" w:rsidRPr="00856E61" w:rsidRDefault="00403685" w:rsidP="00044AE9">
                  <w:pPr>
                    <w:pStyle w:val="PageNumberinCircle"/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856E61">
                    <w:rPr>
                      <w:b/>
                      <w:bCs/>
                      <w:color w:val="FFFFFF"/>
                      <w:sz w:val="24"/>
                      <w:szCs w:val="24"/>
                    </w:rPr>
                    <w:fldChar w:fldCharType="begin"/>
                  </w:r>
                  <w:r w:rsidRPr="00856E61">
                    <w:rPr>
                      <w:b/>
                      <w:bCs/>
                      <w:color w:val="FFFFFF"/>
                      <w:sz w:val="24"/>
                      <w:szCs w:val="24"/>
                    </w:rPr>
                    <w:instrText xml:space="preserve"> PAGE   \* MERGEFORMAT </w:instrText>
                  </w:r>
                  <w:r w:rsidRPr="00856E61">
                    <w:rPr>
                      <w:b/>
                      <w:bCs/>
                      <w:color w:val="FFFFFF"/>
                      <w:sz w:val="24"/>
                      <w:szCs w:val="24"/>
                    </w:rPr>
                    <w:fldChar w:fldCharType="separate"/>
                  </w:r>
                  <w:r w:rsidRPr="00856E61">
                    <w:rPr>
                      <w:b/>
                      <w:bCs/>
                      <w:color w:val="FFFFFF"/>
                      <w:sz w:val="24"/>
                      <w:szCs w:val="24"/>
                    </w:rPr>
                    <w:t>1</w:t>
                  </w:r>
                  <w:r w:rsidRPr="00856E61">
                    <w:rPr>
                      <w:b/>
                      <w:bCs/>
                      <w:color w:val="FFFFFF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oval>
          <v:group id="Group 8" o:spid="_x0000_s1027" style="position:absolute;left:1741;top:10522;width:360;height:88200" coordsize="540,88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<v:line id="Straight Connector 40" o:spid="_x0000_s1028" style="position:absolute;visibility:visible" from="270,0" to="270,88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" strokeweight=".5pt">
              <v:stroke joinstyle="miter"/>
              <o:lock v:ext="edit" shapetype="f"/>
            </v:line>
            <v:line id="Straight Connector 41" o:spid="_x0000_s1029" style="position:absolute;visibility:visible" from="0,0" to="5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" strokeweight=".5pt">
              <v:stroke joinstyle="miter"/>
              <o:lock v:ext="edit" shapetype="f"/>
            </v:line>
            <v:line id="Straight Connector 42" o:spid="_x0000_s1030" style="position:absolute;visibility:visible" from="0,88252" to="540,88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" strokeweight=".5pt">
              <v:stroke joinstyle="miter"/>
              <o:lock v:ext="edit" shapetype="f"/>
            </v:line>
          </v:group>
          <w10:wrap anchorx="page" anchory="page"/>
          <w10:anchorlock/>
        </v:group>
      </w:pict>
    </w:r>
    <w:r w:rsidR="004F4FED">
      <w:t xml:space="preserve">developed </w:t>
    </w:r>
    <w:bookmarkStart w:id="2" w:name="_Hlk119339734"/>
    <w:bookmarkStart w:id="3" w:name="_Hlk119339735"/>
    <w:r w:rsidR="004F4FED">
      <w:t xml:space="preserve">by the uk research integrity office </w:t>
    </w:r>
    <w:r w:rsidR="00C43BDD">
      <w:t>with</w:t>
    </w:r>
    <w:r w:rsidR="004F4FED">
      <w:t xml:space="preserve"> the research integrity concordat signatories group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15pt;height:5.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" o:bullet="t">
        <v:imagedata r:id="rId1" o:title="" cropright="-489f"/>
      </v:shape>
    </w:pict>
  </w:numPicBullet>
  <w:numPicBullet w:numPicBulletId="1">
    <w:pict>
      <v:shape id="_x0000_i1028" type="#_x0000_t75" style="width:15.45pt;height:5.15pt;visibility:visible" o:bullet="t">
        <v:imagedata r:id="rId2" o:title=""/>
      </v:shape>
    </w:pict>
  </w:numPicBullet>
  <w:abstractNum w:abstractNumId="0" w15:restartNumberingAfterBreak="0">
    <w:nsid w:val="FFFFFF7F"/>
    <w:multiLevelType w:val="singleLevel"/>
    <w:tmpl w:val="DA6631A4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 w15:restartNumberingAfterBreak="0">
    <w:nsid w:val="FFFFFF83"/>
    <w:multiLevelType w:val="singleLevel"/>
    <w:tmpl w:val="FF18F5FC"/>
    <w:lvl w:ilvl="0">
      <w:start w:val="1"/>
      <w:numFmt w:val="bullet"/>
      <w:pStyle w:val="ListBullet2"/>
      <w:lvlText w:val="–"/>
      <w:lvlJc w:val="left"/>
      <w:pPr>
        <w:ind w:left="644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F46682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04AE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5028D7"/>
    <w:multiLevelType w:val="hybridMultilevel"/>
    <w:tmpl w:val="028C0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42B35"/>
    <w:multiLevelType w:val="hybridMultilevel"/>
    <w:tmpl w:val="FFFFFFFF"/>
    <w:lvl w:ilvl="0" w:tplc="F1B8E3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6E5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A5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4C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6A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6C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6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8C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20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87541">
    <w:abstractNumId w:val="3"/>
  </w:num>
  <w:num w:numId="2" w16cid:durableId="608587942">
    <w:abstractNumId w:val="1"/>
  </w:num>
  <w:num w:numId="3" w16cid:durableId="1005787194">
    <w:abstractNumId w:val="2"/>
  </w:num>
  <w:num w:numId="4" w16cid:durableId="545991143">
    <w:abstractNumId w:val="0"/>
  </w:num>
  <w:num w:numId="5" w16cid:durableId="1120682159">
    <w:abstractNumId w:val="3"/>
  </w:num>
  <w:num w:numId="6" w16cid:durableId="1250581612">
    <w:abstractNumId w:val="3"/>
  </w:num>
  <w:num w:numId="7" w16cid:durableId="1930845264">
    <w:abstractNumId w:val="4"/>
  </w:num>
  <w:num w:numId="8" w16cid:durableId="1059399654">
    <w:abstractNumId w:val="2"/>
  </w:num>
  <w:num w:numId="9" w16cid:durableId="1518469976">
    <w:abstractNumId w:val="3"/>
  </w:num>
  <w:num w:numId="10" w16cid:durableId="22173466">
    <w:abstractNumId w:val="3"/>
  </w:num>
  <w:num w:numId="11" w16cid:durableId="1430275340">
    <w:abstractNumId w:val="3"/>
  </w:num>
  <w:num w:numId="12" w16cid:durableId="245114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Moves/>
  <w:defaultTabStop w:val="720"/>
  <w:characterSpacingControl w:val="doNotCompress"/>
  <w:hdrShapeDefaults>
    <o:shapedefaults v:ext="edit" spidmax="2052"/>
    <o:shapelayout v:ext="edit">
      <o:idmap v:ext="edit" data="1"/>
      <o:rules v:ext="edit">
        <o:r id="V:Rule1" type="connector" idref="#Straight Connector 40"/>
        <o:r id="V:Rule2" type="connector" idref="#Straight Connector 42"/>
        <o:r id="V:Rule3" type="connector" idref="#Straight Connector 41"/>
      </o:rules>
    </o:shapelayout>
  </w:hdrShapeDefaults>
  <w:footnotePr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153"/>
    <w:rsid w:val="000002A6"/>
    <w:rsid w:val="000117D2"/>
    <w:rsid w:val="00044AE9"/>
    <w:rsid w:val="000577DB"/>
    <w:rsid w:val="000636AC"/>
    <w:rsid w:val="0006375B"/>
    <w:rsid w:val="00070D8E"/>
    <w:rsid w:val="00073C98"/>
    <w:rsid w:val="00082C57"/>
    <w:rsid w:val="00083F10"/>
    <w:rsid w:val="000848B5"/>
    <w:rsid w:val="000879DB"/>
    <w:rsid w:val="00095065"/>
    <w:rsid w:val="000B50E9"/>
    <w:rsid w:val="000C7091"/>
    <w:rsid w:val="000D0080"/>
    <w:rsid w:val="000E3E1E"/>
    <w:rsid w:val="00101292"/>
    <w:rsid w:val="00103921"/>
    <w:rsid w:val="0011397D"/>
    <w:rsid w:val="00134D8E"/>
    <w:rsid w:val="00140C5A"/>
    <w:rsid w:val="001642A3"/>
    <w:rsid w:val="0016579E"/>
    <w:rsid w:val="0016700C"/>
    <w:rsid w:val="001722C3"/>
    <w:rsid w:val="00173D0D"/>
    <w:rsid w:val="00187914"/>
    <w:rsid w:val="00194330"/>
    <w:rsid w:val="001B0921"/>
    <w:rsid w:val="001D1473"/>
    <w:rsid w:val="001D3854"/>
    <w:rsid w:val="001F0EEA"/>
    <w:rsid w:val="001F58AC"/>
    <w:rsid w:val="00202274"/>
    <w:rsid w:val="00211FCC"/>
    <w:rsid w:val="0021238C"/>
    <w:rsid w:val="00212C65"/>
    <w:rsid w:val="002760C5"/>
    <w:rsid w:val="00292C74"/>
    <w:rsid w:val="002D6BC3"/>
    <w:rsid w:val="002F74AD"/>
    <w:rsid w:val="00304E40"/>
    <w:rsid w:val="00305C09"/>
    <w:rsid w:val="00326C25"/>
    <w:rsid w:val="0032721C"/>
    <w:rsid w:val="00350684"/>
    <w:rsid w:val="003D082D"/>
    <w:rsid w:val="003D0F3F"/>
    <w:rsid w:val="003E16BC"/>
    <w:rsid w:val="00403685"/>
    <w:rsid w:val="004229CB"/>
    <w:rsid w:val="004304D9"/>
    <w:rsid w:val="004371AE"/>
    <w:rsid w:val="0044401E"/>
    <w:rsid w:val="00446A58"/>
    <w:rsid w:val="00464D2C"/>
    <w:rsid w:val="004653A1"/>
    <w:rsid w:val="00467B0F"/>
    <w:rsid w:val="00486575"/>
    <w:rsid w:val="00497D47"/>
    <w:rsid w:val="004B4004"/>
    <w:rsid w:val="004B4F87"/>
    <w:rsid w:val="004C73AC"/>
    <w:rsid w:val="004D6DBE"/>
    <w:rsid w:val="004E42BA"/>
    <w:rsid w:val="004E6E02"/>
    <w:rsid w:val="004F4FED"/>
    <w:rsid w:val="004F75A0"/>
    <w:rsid w:val="0050251B"/>
    <w:rsid w:val="00507B3B"/>
    <w:rsid w:val="005103FD"/>
    <w:rsid w:val="00513969"/>
    <w:rsid w:val="00521A22"/>
    <w:rsid w:val="00526FED"/>
    <w:rsid w:val="00546813"/>
    <w:rsid w:val="00551E03"/>
    <w:rsid w:val="00567AA6"/>
    <w:rsid w:val="00596CE5"/>
    <w:rsid w:val="005A0B89"/>
    <w:rsid w:val="005B2BA4"/>
    <w:rsid w:val="005B3B02"/>
    <w:rsid w:val="005C05B1"/>
    <w:rsid w:val="005C4345"/>
    <w:rsid w:val="005D5726"/>
    <w:rsid w:val="005F7016"/>
    <w:rsid w:val="006226CE"/>
    <w:rsid w:val="00623D65"/>
    <w:rsid w:val="006256F2"/>
    <w:rsid w:val="00653892"/>
    <w:rsid w:val="00657050"/>
    <w:rsid w:val="006F5468"/>
    <w:rsid w:val="006F66A3"/>
    <w:rsid w:val="0070141A"/>
    <w:rsid w:val="00701AA9"/>
    <w:rsid w:val="007053C7"/>
    <w:rsid w:val="00723DBB"/>
    <w:rsid w:val="00737752"/>
    <w:rsid w:val="00752510"/>
    <w:rsid w:val="007812AE"/>
    <w:rsid w:val="00791871"/>
    <w:rsid w:val="00796DA9"/>
    <w:rsid w:val="007A53BD"/>
    <w:rsid w:val="007B6794"/>
    <w:rsid w:val="007B7AA6"/>
    <w:rsid w:val="007D0F06"/>
    <w:rsid w:val="007D3A1E"/>
    <w:rsid w:val="007D7F7C"/>
    <w:rsid w:val="007E4430"/>
    <w:rsid w:val="007E4D9A"/>
    <w:rsid w:val="00805E19"/>
    <w:rsid w:val="00825B0D"/>
    <w:rsid w:val="00844507"/>
    <w:rsid w:val="00856E61"/>
    <w:rsid w:val="008573EC"/>
    <w:rsid w:val="00866A3B"/>
    <w:rsid w:val="008724E6"/>
    <w:rsid w:val="00872992"/>
    <w:rsid w:val="008810BD"/>
    <w:rsid w:val="008A23A9"/>
    <w:rsid w:val="008A5FB5"/>
    <w:rsid w:val="008A6012"/>
    <w:rsid w:val="008B3351"/>
    <w:rsid w:val="008C673F"/>
    <w:rsid w:val="008D07FE"/>
    <w:rsid w:val="008D66F0"/>
    <w:rsid w:val="008E6320"/>
    <w:rsid w:val="008E67D1"/>
    <w:rsid w:val="008E6EFF"/>
    <w:rsid w:val="008F08A9"/>
    <w:rsid w:val="009166E0"/>
    <w:rsid w:val="00934FB5"/>
    <w:rsid w:val="00952E9C"/>
    <w:rsid w:val="00967C63"/>
    <w:rsid w:val="00970E10"/>
    <w:rsid w:val="00983A81"/>
    <w:rsid w:val="00993024"/>
    <w:rsid w:val="009B6F52"/>
    <w:rsid w:val="009B7926"/>
    <w:rsid w:val="009C15C5"/>
    <w:rsid w:val="009D7816"/>
    <w:rsid w:val="009E6A88"/>
    <w:rsid w:val="009F2B6D"/>
    <w:rsid w:val="00A04C98"/>
    <w:rsid w:val="00A0709B"/>
    <w:rsid w:val="00A26F38"/>
    <w:rsid w:val="00A27A36"/>
    <w:rsid w:val="00A5053D"/>
    <w:rsid w:val="00A653BC"/>
    <w:rsid w:val="00A7627D"/>
    <w:rsid w:val="00A8471A"/>
    <w:rsid w:val="00A941F0"/>
    <w:rsid w:val="00AA4B31"/>
    <w:rsid w:val="00AC2477"/>
    <w:rsid w:val="00AD317C"/>
    <w:rsid w:val="00AE2159"/>
    <w:rsid w:val="00AE4CDC"/>
    <w:rsid w:val="00AF0349"/>
    <w:rsid w:val="00B0296A"/>
    <w:rsid w:val="00B249CC"/>
    <w:rsid w:val="00B40B40"/>
    <w:rsid w:val="00B903B4"/>
    <w:rsid w:val="00B90425"/>
    <w:rsid w:val="00B96104"/>
    <w:rsid w:val="00BA4D4E"/>
    <w:rsid w:val="00BB0BAD"/>
    <w:rsid w:val="00BD2BB3"/>
    <w:rsid w:val="00BF4B12"/>
    <w:rsid w:val="00C12916"/>
    <w:rsid w:val="00C24191"/>
    <w:rsid w:val="00C318FF"/>
    <w:rsid w:val="00C438F6"/>
    <w:rsid w:val="00C43BDD"/>
    <w:rsid w:val="00C46D6B"/>
    <w:rsid w:val="00C511BD"/>
    <w:rsid w:val="00C64EE1"/>
    <w:rsid w:val="00C65096"/>
    <w:rsid w:val="00C779D9"/>
    <w:rsid w:val="00C86436"/>
    <w:rsid w:val="00C90B59"/>
    <w:rsid w:val="00CB415C"/>
    <w:rsid w:val="00CC78AD"/>
    <w:rsid w:val="00CD2E10"/>
    <w:rsid w:val="00CF11AA"/>
    <w:rsid w:val="00D006F3"/>
    <w:rsid w:val="00D07D00"/>
    <w:rsid w:val="00D33325"/>
    <w:rsid w:val="00D37628"/>
    <w:rsid w:val="00D42497"/>
    <w:rsid w:val="00D71A70"/>
    <w:rsid w:val="00DC4D5E"/>
    <w:rsid w:val="00DE07F5"/>
    <w:rsid w:val="00DE5209"/>
    <w:rsid w:val="00E224C2"/>
    <w:rsid w:val="00E241CB"/>
    <w:rsid w:val="00E2455B"/>
    <w:rsid w:val="00E27351"/>
    <w:rsid w:val="00E327E8"/>
    <w:rsid w:val="00E50394"/>
    <w:rsid w:val="00E576B2"/>
    <w:rsid w:val="00E75479"/>
    <w:rsid w:val="00EA051D"/>
    <w:rsid w:val="00EA177F"/>
    <w:rsid w:val="00EC1098"/>
    <w:rsid w:val="00EE659C"/>
    <w:rsid w:val="00EF27A7"/>
    <w:rsid w:val="00EF5F25"/>
    <w:rsid w:val="00F00E22"/>
    <w:rsid w:val="00F065E9"/>
    <w:rsid w:val="00F10EF9"/>
    <w:rsid w:val="00F323F0"/>
    <w:rsid w:val="00F33A78"/>
    <w:rsid w:val="00F43A00"/>
    <w:rsid w:val="00F43DC7"/>
    <w:rsid w:val="00F5185C"/>
    <w:rsid w:val="00F51E17"/>
    <w:rsid w:val="00F617DE"/>
    <w:rsid w:val="00F84C36"/>
    <w:rsid w:val="00F9465B"/>
    <w:rsid w:val="00FB5812"/>
    <w:rsid w:val="00FB7153"/>
    <w:rsid w:val="00FD2445"/>
    <w:rsid w:val="00FD25C2"/>
    <w:rsid w:val="00FD27B3"/>
    <w:rsid w:val="00FD2E5C"/>
    <w:rsid w:val="00FD3845"/>
    <w:rsid w:val="00FD4F84"/>
    <w:rsid w:val="00FD669D"/>
    <w:rsid w:val="00FE63AC"/>
    <w:rsid w:val="00FF2351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17020688"/>
  <w14:defaultImageDpi w14:val="32767"/>
  <w15:chartTrackingRefBased/>
  <w15:docId w15:val="{60DD1CF5-06BB-4844-AD1A-20DA204B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Calibri Light" w:hAnsi="Calibri Ligh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A22"/>
    <w:pPr>
      <w:spacing w:after="240" w:line="264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B0F"/>
    <w:pPr>
      <w:keepNext/>
      <w:keepLines/>
      <w:pageBreakBefore/>
      <w:spacing w:after="360" w:line="216" w:lineRule="auto"/>
      <w:outlineLvl w:val="0"/>
    </w:pPr>
    <w:rPr>
      <w:rFonts w:ascii="Times New Roman" w:eastAsia="Times New Roman" w:hAnsi="Times New Roman"/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0E9"/>
    <w:pPr>
      <w:keepNext/>
      <w:keepLines/>
      <w:spacing w:before="480" w:after="360" w:line="440" w:lineRule="exact"/>
      <w:outlineLvl w:val="1"/>
    </w:pPr>
    <w:rPr>
      <w:rFonts w:ascii="Times New Roman" w:eastAsia="Times New Roman" w:hAnsi="Times New Roman"/>
      <w:b/>
      <w:sz w:val="40"/>
      <w:szCs w:val="40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27351"/>
    <w:pPr>
      <w:keepNext/>
      <w:keepLines/>
      <w:spacing w:before="480" w:after="360" w:line="340" w:lineRule="exact"/>
      <w:outlineLvl w:val="2"/>
    </w:pPr>
    <w:rPr>
      <w:rFonts w:ascii="Times New Roman" w:eastAsia="Times New Roman" w:hAnsi="Times New Roman"/>
      <w:b/>
      <w:bCs/>
      <w:color w:val="0000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BB3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b/>
      <w:caps/>
      <w:spacing w:val="12"/>
      <w:sz w:val="16"/>
      <w:szCs w:val="16"/>
    </w:rPr>
  </w:style>
  <w:style w:type="character" w:customStyle="1" w:styleId="HeaderChar">
    <w:name w:val="Header Char"/>
    <w:link w:val="Header"/>
    <w:uiPriority w:val="99"/>
    <w:rsid w:val="00BD2BB3"/>
    <w:rPr>
      <w:rFonts w:ascii="Calibri" w:hAnsi="Calibri"/>
      <w:b/>
      <w:caps/>
      <w:spacing w:val="12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D1473"/>
    <w:pPr>
      <w:tabs>
        <w:tab w:val="left" w:pos="284"/>
        <w:tab w:val="center" w:pos="4513"/>
        <w:tab w:val="right" w:pos="9026"/>
      </w:tabs>
      <w:spacing w:after="0" w:line="240" w:lineRule="auto"/>
    </w:pPr>
    <w:rPr>
      <w:noProof/>
      <w:color w:val="FFFFFF"/>
      <w:sz w:val="18"/>
      <w:szCs w:val="18"/>
    </w:rPr>
  </w:style>
  <w:style w:type="character" w:customStyle="1" w:styleId="FooterChar">
    <w:name w:val="Footer Char"/>
    <w:link w:val="Footer"/>
    <w:uiPriority w:val="99"/>
    <w:rsid w:val="001D1473"/>
    <w:rPr>
      <w:noProof/>
      <w:color w:val="FFFFFF"/>
      <w:sz w:val="18"/>
      <w:szCs w:val="18"/>
    </w:rPr>
  </w:style>
  <w:style w:type="paragraph" w:customStyle="1" w:styleId="PageNumberinCircle">
    <w:name w:val="Page Number in Circle"/>
    <w:qFormat/>
    <w:rsid w:val="00BD2BB3"/>
    <w:pPr>
      <w:framePr w:wrap="notBeside" w:vAnchor="page" w:hAnchor="text" w:y="1"/>
      <w:spacing w:after="160" w:line="259" w:lineRule="auto"/>
    </w:pPr>
    <w:rPr>
      <w:rFonts w:ascii="Times New Roman" w:hAnsi="Times New Roman"/>
      <w:caps/>
      <w:spacing w:val="12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467B0F"/>
    <w:rPr>
      <w:rFonts w:ascii="Times New Roman" w:eastAsia="Times New Roman" w:hAnsi="Times New Roman" w:cs="Times New Roman"/>
      <w:b/>
      <w:bCs/>
      <w:sz w:val="60"/>
      <w:szCs w:val="60"/>
    </w:rPr>
  </w:style>
  <w:style w:type="paragraph" w:styleId="BodyText">
    <w:name w:val="Body Text"/>
    <w:basedOn w:val="Normal"/>
    <w:link w:val="BodyTextChar"/>
    <w:uiPriority w:val="99"/>
    <w:unhideWhenUsed/>
    <w:rsid w:val="008573EC"/>
    <w:pPr>
      <w:spacing w:line="320" w:lineRule="exact"/>
    </w:pPr>
  </w:style>
  <w:style w:type="character" w:customStyle="1" w:styleId="BodyTextChar">
    <w:name w:val="Body Text Char"/>
    <w:link w:val="BodyText"/>
    <w:uiPriority w:val="99"/>
    <w:rsid w:val="008573EC"/>
    <w:rPr>
      <w:sz w:val="24"/>
      <w:szCs w:val="24"/>
    </w:rPr>
  </w:style>
  <w:style w:type="paragraph" w:customStyle="1" w:styleId="FigureText">
    <w:name w:val="Figure Text"/>
    <w:next w:val="BodyText"/>
    <w:qFormat/>
    <w:rsid w:val="00F33A78"/>
    <w:pPr>
      <w:spacing w:before="360" w:after="360" w:line="252" w:lineRule="auto"/>
    </w:pPr>
    <w:rPr>
      <w:caps/>
      <w:spacing w:val="12"/>
      <w:sz w:val="24"/>
      <w:szCs w:val="24"/>
      <w:lang w:eastAsia="en-US"/>
    </w:rPr>
  </w:style>
  <w:style w:type="paragraph" w:customStyle="1" w:styleId="Picture">
    <w:name w:val="Picture"/>
    <w:basedOn w:val="NoSpacing"/>
    <w:qFormat/>
    <w:rsid w:val="00D33325"/>
    <w:pPr>
      <w:spacing w:before="480" w:after="180"/>
    </w:pPr>
    <w:rPr>
      <w:noProof/>
    </w:rPr>
  </w:style>
  <w:style w:type="paragraph" w:customStyle="1" w:styleId="CoverDate">
    <w:name w:val="Cover Date"/>
    <w:next w:val="Header"/>
    <w:qFormat/>
    <w:rsid w:val="001642A3"/>
    <w:pPr>
      <w:spacing w:after="160" w:line="259" w:lineRule="auto"/>
      <w:jc w:val="right"/>
    </w:pPr>
    <w:rPr>
      <w:rFonts w:ascii="Calibri" w:hAnsi="Calibri"/>
      <w:b/>
      <w:caps/>
      <w:noProof/>
      <w:color w:val="FFFFFF"/>
      <w:spacing w:val="12"/>
      <w:sz w:val="24"/>
      <w:lang w:eastAsia="en-US"/>
    </w:rPr>
  </w:style>
  <w:style w:type="paragraph" w:customStyle="1" w:styleId="CoverTitle">
    <w:name w:val="Cover Title"/>
    <w:next w:val="BodyText"/>
    <w:qFormat/>
    <w:rsid w:val="00D33325"/>
    <w:pPr>
      <w:spacing w:after="360"/>
    </w:pPr>
    <w:rPr>
      <w:rFonts w:ascii="Times New Roman" w:hAnsi="Times New Roman"/>
      <w:b/>
      <w:bCs/>
      <w:color w:val="FFFFFF"/>
      <w:sz w:val="136"/>
      <w:szCs w:val="136"/>
      <w:lang w:eastAsia="en-US"/>
    </w:rPr>
  </w:style>
  <w:style w:type="paragraph" w:customStyle="1" w:styleId="CoverSubtitle">
    <w:name w:val="Cover Subtitle"/>
    <w:qFormat/>
    <w:rsid w:val="001642A3"/>
    <w:pPr>
      <w:spacing w:after="160" w:line="259" w:lineRule="auto"/>
    </w:pPr>
    <w:rPr>
      <w:color w:val="FFFFFF"/>
      <w:sz w:val="48"/>
      <w:szCs w:val="48"/>
      <w:lang w:eastAsia="en-US"/>
    </w:rPr>
  </w:style>
  <w:style w:type="paragraph" w:customStyle="1" w:styleId="CoverBodyText">
    <w:name w:val="Cover Body Text"/>
    <w:basedOn w:val="BodyText"/>
    <w:qFormat/>
    <w:rsid w:val="003E16BC"/>
    <w:rPr>
      <w:color w:val="FFFFFF"/>
    </w:rPr>
  </w:style>
  <w:style w:type="paragraph" w:styleId="NoSpacing">
    <w:name w:val="No Spacing"/>
    <w:uiPriority w:val="1"/>
    <w:qFormat/>
    <w:rsid w:val="00FD2445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6F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FD2445"/>
    <w:pPr>
      <w:numPr>
        <w:numId w:val="1"/>
      </w:numPr>
      <w:spacing w:line="320" w:lineRule="exact"/>
    </w:pPr>
  </w:style>
  <w:style w:type="character" w:customStyle="1" w:styleId="HighlightBold">
    <w:name w:val="Highlight Bold"/>
    <w:uiPriority w:val="1"/>
    <w:qFormat/>
    <w:rsid w:val="00653892"/>
    <w:rPr>
      <w:rFonts w:ascii="Calibri" w:hAnsi="Calibri"/>
      <w:b/>
    </w:rPr>
  </w:style>
  <w:style w:type="paragraph" w:customStyle="1" w:styleId="Introduction">
    <w:name w:val="Introduction"/>
    <w:basedOn w:val="BodyText"/>
    <w:qFormat/>
    <w:rsid w:val="00513969"/>
    <w:pPr>
      <w:keepNext/>
      <w:keepLines/>
      <w:spacing w:after="360" w:line="264" w:lineRule="auto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12916"/>
    <w:pPr>
      <w:spacing w:after="0" w:line="240" w:lineRule="auto"/>
    </w:pPr>
    <w:rPr>
      <w:sz w:val="18"/>
      <w:szCs w:val="18"/>
    </w:rPr>
  </w:style>
  <w:style w:type="character" w:customStyle="1" w:styleId="FootnoteTextChar">
    <w:name w:val="Footnote Text Char"/>
    <w:link w:val="FootnoteText"/>
    <w:uiPriority w:val="99"/>
    <w:rsid w:val="00C12916"/>
    <w:rPr>
      <w:sz w:val="18"/>
      <w:szCs w:val="18"/>
    </w:rPr>
  </w:style>
  <w:style w:type="character" w:styleId="FootnoteReference">
    <w:name w:val="footnote reference"/>
    <w:uiPriority w:val="99"/>
    <w:unhideWhenUsed/>
    <w:rsid w:val="00521A22"/>
    <w:rPr>
      <w:vertAlign w:val="superscript"/>
    </w:rPr>
  </w:style>
  <w:style w:type="paragraph" w:customStyle="1" w:styleId="PullOutBoxHeading">
    <w:name w:val="Pull Out Box Heading"/>
    <w:qFormat/>
    <w:rsid w:val="00E27351"/>
    <w:pPr>
      <w:tabs>
        <w:tab w:val="left" w:pos="6521"/>
      </w:tabs>
      <w:spacing w:after="240" w:line="252" w:lineRule="auto"/>
    </w:pPr>
    <w:rPr>
      <w:rFonts w:ascii="Times New Roman" w:hAnsi="Times New Roman"/>
      <w:b/>
      <w:bCs/>
      <w:color w:val="000000"/>
      <w:sz w:val="30"/>
      <w:szCs w:val="30"/>
      <w:lang w:eastAsia="en-US"/>
    </w:rPr>
  </w:style>
  <w:style w:type="paragraph" w:customStyle="1" w:styleId="Default">
    <w:name w:val="Default"/>
    <w:rsid w:val="00C1291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BackCoverText">
    <w:name w:val="Back Cover Text"/>
    <w:basedOn w:val="Normal"/>
    <w:qFormat/>
    <w:rsid w:val="00E327E8"/>
    <w:pPr>
      <w:spacing w:line="320" w:lineRule="exact"/>
      <w:ind w:right="5273"/>
    </w:pPr>
    <w:rPr>
      <w:color w:val="FFFFFF"/>
    </w:rPr>
  </w:style>
  <w:style w:type="character" w:styleId="UnresolvedMention">
    <w:name w:val="Unresolved Mention"/>
    <w:uiPriority w:val="99"/>
    <w:semiHidden/>
    <w:unhideWhenUsed/>
    <w:rsid w:val="001D1473"/>
    <w:rPr>
      <w:color w:val="605E5C"/>
      <w:shd w:val="clear" w:color="auto" w:fill="E1DFDD"/>
    </w:rPr>
  </w:style>
  <w:style w:type="character" w:customStyle="1" w:styleId="BackCoverHyperlink">
    <w:name w:val="Back Cover Hyperlink"/>
    <w:uiPriority w:val="1"/>
    <w:qFormat/>
    <w:rsid w:val="00934FB5"/>
    <w:rPr>
      <w:color w:val="FFFFFF"/>
      <w:u w:val="none"/>
    </w:rPr>
  </w:style>
  <w:style w:type="paragraph" w:styleId="Bibliography">
    <w:name w:val="Bibliography"/>
    <w:basedOn w:val="Normal"/>
    <w:next w:val="Normal"/>
    <w:uiPriority w:val="37"/>
    <w:unhideWhenUsed/>
    <w:rsid w:val="00C12916"/>
    <w:pPr>
      <w:spacing w:after="180" w:line="252" w:lineRule="auto"/>
    </w:pPr>
    <w:rPr>
      <w:sz w:val="18"/>
    </w:rPr>
  </w:style>
  <w:style w:type="character" w:styleId="Hyperlink">
    <w:name w:val="Hyperlink"/>
    <w:uiPriority w:val="99"/>
    <w:unhideWhenUsed/>
    <w:rsid w:val="00C12916"/>
    <w:rPr>
      <w:color w:val="000000"/>
      <w:u w:val="single"/>
    </w:rPr>
  </w:style>
  <w:style w:type="paragraph" w:customStyle="1" w:styleId="BibliographyHeading">
    <w:name w:val="Bibliography Heading"/>
    <w:basedOn w:val="Heading1"/>
    <w:qFormat/>
    <w:rsid w:val="00F43DC7"/>
  </w:style>
  <w:style w:type="character" w:customStyle="1" w:styleId="Heading3Char">
    <w:name w:val="Heading 3 Char"/>
    <w:link w:val="Heading3"/>
    <w:uiPriority w:val="9"/>
    <w:rsid w:val="00E27351"/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styleId="TOC1">
    <w:name w:val="toc 1"/>
    <w:basedOn w:val="Normal"/>
    <w:next w:val="Normal"/>
    <w:autoRedefine/>
    <w:uiPriority w:val="39"/>
    <w:unhideWhenUsed/>
    <w:rsid w:val="004229CB"/>
    <w:pPr>
      <w:pBdr>
        <w:top w:val="single" w:sz="4" w:space="6" w:color="CCE1FF"/>
        <w:bottom w:val="single" w:sz="4" w:space="8" w:color="CCE1FF"/>
        <w:between w:val="single" w:sz="4" w:space="6" w:color="CCE1FF"/>
      </w:pBdr>
      <w:tabs>
        <w:tab w:val="right" w:pos="8268"/>
      </w:tabs>
      <w:spacing w:after="0" w:line="320" w:lineRule="exact"/>
    </w:pPr>
    <w:rPr>
      <w:noProof/>
    </w:rPr>
  </w:style>
  <w:style w:type="character" w:customStyle="1" w:styleId="Heading2Char">
    <w:name w:val="Heading 2 Char"/>
    <w:link w:val="Heading2"/>
    <w:uiPriority w:val="9"/>
    <w:rsid w:val="000B50E9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tentsHeading">
    <w:name w:val="Contents Heading"/>
    <w:basedOn w:val="Normal"/>
    <w:qFormat/>
    <w:rsid w:val="008573EC"/>
    <w:pPr>
      <w:keepNext/>
      <w:keepLines/>
      <w:pageBreakBefore/>
      <w:spacing w:after="360" w:line="216" w:lineRule="auto"/>
    </w:pPr>
    <w:rPr>
      <w:rFonts w:ascii="Times New Roman" w:hAnsi="Times New Roman"/>
      <w:b/>
      <w:bCs/>
      <w:sz w:val="60"/>
      <w:szCs w:val="60"/>
    </w:rPr>
  </w:style>
  <w:style w:type="paragraph" w:customStyle="1" w:styleId="PullOutBoxText">
    <w:name w:val="Pull Out Box Text"/>
    <w:basedOn w:val="BodyText"/>
    <w:qFormat/>
    <w:rsid w:val="00E27351"/>
    <w:rPr>
      <w:color w:val="000000"/>
    </w:rPr>
  </w:style>
  <w:style w:type="paragraph" w:styleId="Caption">
    <w:name w:val="caption"/>
    <w:basedOn w:val="Normal"/>
    <w:next w:val="Normal"/>
    <w:uiPriority w:val="35"/>
    <w:unhideWhenUsed/>
    <w:qFormat/>
    <w:rsid w:val="00F33A78"/>
    <w:pPr>
      <w:spacing w:after="120"/>
    </w:pPr>
    <w:rPr>
      <w:color w:val="878787"/>
      <w:sz w:val="20"/>
      <w:szCs w:val="18"/>
    </w:rPr>
  </w:style>
  <w:style w:type="paragraph" w:customStyle="1" w:styleId="BlueLinkBoxText">
    <w:name w:val="Blue Link Box Text"/>
    <w:basedOn w:val="Normal"/>
    <w:qFormat/>
    <w:rsid w:val="008C673F"/>
    <w:pPr>
      <w:spacing w:after="0" w:line="240" w:lineRule="auto"/>
      <w:jc w:val="center"/>
    </w:pPr>
    <w:rPr>
      <w:rFonts w:ascii="Calibri" w:hAnsi="Calibri" w:cs="Calibri"/>
      <w:b/>
      <w:bCs/>
      <w:caps/>
      <w:color w:val="000000"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8573EC"/>
    <w:pPr>
      <w:numPr>
        <w:numId w:val="2"/>
      </w:numPr>
      <w:spacing w:line="320" w:lineRule="exact"/>
      <w:ind w:left="641" w:hanging="35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C15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15C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15C5"/>
    <w:rPr>
      <w:vertAlign w:val="superscript"/>
    </w:rPr>
  </w:style>
  <w:style w:type="paragraph" w:styleId="ListNumber">
    <w:name w:val="List Number"/>
    <w:basedOn w:val="Normal"/>
    <w:uiPriority w:val="99"/>
    <w:unhideWhenUsed/>
    <w:rsid w:val="00187914"/>
    <w:pPr>
      <w:numPr>
        <w:numId w:val="3"/>
      </w:numPr>
      <w:spacing w:line="320" w:lineRule="exact"/>
    </w:pPr>
  </w:style>
  <w:style w:type="paragraph" w:styleId="ListNumber2">
    <w:name w:val="List Number 2"/>
    <w:basedOn w:val="Normal"/>
    <w:uiPriority w:val="99"/>
    <w:unhideWhenUsed/>
    <w:rsid w:val="00187914"/>
    <w:pPr>
      <w:numPr>
        <w:numId w:val="4"/>
      </w:numPr>
      <w:spacing w:line="320" w:lineRule="exact"/>
      <w:ind w:left="568" w:hanging="284"/>
    </w:pPr>
  </w:style>
  <w:style w:type="character" w:customStyle="1" w:styleId="BackCoverDate">
    <w:name w:val="Back Cover Date"/>
    <w:uiPriority w:val="1"/>
    <w:qFormat/>
    <w:rsid w:val="008E6320"/>
    <w:rPr>
      <w:color w:val="FFFFFF"/>
      <w:sz w:val="18"/>
      <w:szCs w:val="20"/>
      <w:u w:val="none"/>
    </w:rPr>
  </w:style>
  <w:style w:type="character" w:customStyle="1" w:styleId="BackCoverISBN">
    <w:name w:val="Back Cover ISBN"/>
    <w:uiPriority w:val="1"/>
    <w:qFormat/>
    <w:rsid w:val="008E6320"/>
    <w:rPr>
      <w:color w:val="FFFFFF"/>
      <w:sz w:val="18"/>
      <w:szCs w:val="20"/>
      <w:u w:val="none"/>
    </w:rPr>
  </w:style>
  <w:style w:type="paragraph" w:customStyle="1" w:styleId="BackCoverAddress">
    <w:name w:val="Back Cover Address"/>
    <w:basedOn w:val="Footer"/>
    <w:qFormat/>
    <w:rsid w:val="008E6320"/>
    <w:pPr>
      <w:framePr w:hSpace="181" w:wrap="around" w:vAnchor="page" w:hAnchor="margin" w:y="7975"/>
      <w:tabs>
        <w:tab w:val="clear" w:pos="4513"/>
        <w:tab w:val="clear" w:pos="9026"/>
        <w:tab w:val="left" w:pos="567"/>
        <w:tab w:val="left" w:pos="8222"/>
      </w:tabs>
      <w:spacing w:line="320" w:lineRule="exact"/>
    </w:pPr>
    <w:rPr>
      <w:sz w:val="24"/>
      <w:szCs w:val="24"/>
    </w:rPr>
  </w:style>
  <w:style w:type="character" w:customStyle="1" w:styleId="HighlightBlue">
    <w:name w:val="Highlight Blue"/>
    <w:uiPriority w:val="1"/>
    <w:qFormat/>
    <w:rsid w:val="007B6794"/>
    <w:rPr>
      <w:color w:val="1D70EB"/>
    </w:rPr>
  </w:style>
  <w:style w:type="paragraph" w:customStyle="1" w:styleId="BackCoverTextNoSpacing">
    <w:name w:val="Back Cover Text No Spacing"/>
    <w:basedOn w:val="BackCoverText"/>
    <w:qFormat/>
    <w:rsid w:val="00C64EE1"/>
    <w:pPr>
      <w:spacing w:after="0"/>
    </w:pPr>
  </w:style>
  <w:style w:type="paragraph" w:customStyle="1" w:styleId="PartnerLogo">
    <w:name w:val="Partner Logo"/>
    <w:basedOn w:val="NoSpacing"/>
    <w:qFormat/>
    <w:rsid w:val="00C779D9"/>
    <w:pPr>
      <w:framePr w:wrap="around" w:vAnchor="page" w:hAnchor="page" w:xAlign="center" w:y="14289"/>
      <w:jc w:val="right"/>
    </w:pPr>
  </w:style>
  <w:style w:type="character" w:styleId="CommentReference">
    <w:name w:val="annotation reference"/>
    <w:uiPriority w:val="99"/>
    <w:semiHidden/>
    <w:unhideWhenUsed/>
    <w:rsid w:val="00970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E10"/>
    <w:pPr>
      <w:spacing w:after="0" w:line="312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70E1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7D1"/>
    <w:pPr>
      <w:spacing w:after="240" w:line="240" w:lineRule="auto"/>
    </w:pPr>
    <w:rPr>
      <w:rFonts w:ascii="Calibri Light" w:eastAsia="Calibri Light" w:hAnsi="Calibri Light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67D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{0A2661B0-397E-4039-9D1B-D2DD60D38CDB}</b:Guid>
    <b:RefOrder>1</b:RefOrder>
  </b:Source>
</b:Sources>
</file>

<file path=customXml/itemProps1.xml><?xml version="1.0" encoding="utf-8"?>
<ds:datastoreItem xmlns:ds="http://schemas.openxmlformats.org/officeDocument/2006/customXml" ds:itemID="{F994999F-6FBF-4230-B043-53D6EB22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Wake</dc:creator>
  <cp:keywords/>
  <dc:description/>
  <cp:lastModifiedBy>Tolulope Ayanbola - UKRI</cp:lastModifiedBy>
  <cp:revision>3</cp:revision>
  <dcterms:created xsi:type="dcterms:W3CDTF">2025-11-26T12:06:00Z</dcterms:created>
  <dcterms:modified xsi:type="dcterms:W3CDTF">2025-11-26T12:07:00Z</dcterms:modified>
</cp:coreProperties>
</file>